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38" w:rsidRPr="00851938" w:rsidRDefault="00851938" w:rsidP="00851938">
      <w:pPr>
        <w:spacing w:after="285" w:line="335" w:lineRule="atLeast"/>
        <w:outlineLvl w:val="1"/>
        <w:rPr>
          <w:rFonts w:ascii="Arial" w:eastAsia="Times New Roman" w:hAnsi="Arial" w:cs="Arial"/>
          <w:b/>
          <w:bCs/>
          <w:color w:val="4D4D4D"/>
          <w:sz w:val="30"/>
          <w:szCs w:val="30"/>
          <w:lang w:eastAsia="ru-RU"/>
        </w:rPr>
      </w:pPr>
      <w:r w:rsidRPr="00851938">
        <w:rPr>
          <w:rFonts w:ascii="Arial" w:eastAsia="Times New Roman" w:hAnsi="Arial" w:cs="Arial"/>
          <w:b/>
          <w:bCs/>
          <w:color w:val="4D4D4D"/>
          <w:sz w:val="30"/>
          <w:szCs w:val="30"/>
          <w:lang w:eastAsia="ru-RU"/>
        </w:rPr>
        <w:t xml:space="preserve">Приказ Министерства здравоохранения РФ от 15 ноября 2012 г. № 918н "Об утверждении порядка оказания медицинской помощи больным с </w:t>
      </w:r>
      <w:proofErr w:type="gramStart"/>
      <w:r w:rsidRPr="00851938">
        <w:rPr>
          <w:rFonts w:ascii="Arial" w:eastAsia="Times New Roman" w:hAnsi="Arial" w:cs="Arial"/>
          <w:b/>
          <w:bCs/>
          <w:color w:val="4D4D4D"/>
          <w:sz w:val="30"/>
          <w:szCs w:val="30"/>
          <w:lang w:eastAsia="ru-RU"/>
        </w:rPr>
        <w:t>сердечно-сосудистыми</w:t>
      </w:r>
      <w:proofErr w:type="gramEnd"/>
      <w:r w:rsidRPr="00851938">
        <w:rPr>
          <w:rFonts w:ascii="Arial" w:eastAsia="Times New Roman" w:hAnsi="Arial" w:cs="Arial"/>
          <w:b/>
          <w:bCs/>
          <w:color w:val="4D4D4D"/>
          <w:sz w:val="30"/>
          <w:szCs w:val="30"/>
          <w:lang w:eastAsia="ru-RU"/>
        </w:rPr>
        <w:t xml:space="preserve"> заболеваниями" (не вступил в силу)</w:t>
      </w:r>
    </w:p>
    <w:p w:rsidR="00851938" w:rsidRPr="00851938" w:rsidRDefault="00851938" w:rsidP="00851938">
      <w:pPr>
        <w:spacing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24 января 2013</w:t>
      </w:r>
    </w:p>
    <w:p w:rsidR="00851938" w:rsidRPr="00851938" w:rsidRDefault="00851938" w:rsidP="00851938">
      <w:pPr>
        <w:spacing w:after="285" w:line="240" w:lineRule="auto"/>
        <w:rPr>
          <w:rFonts w:ascii="Arial" w:eastAsia="Times New Roman" w:hAnsi="Arial" w:cs="Arial"/>
          <w:color w:val="000000"/>
          <w:sz w:val="23"/>
          <w:szCs w:val="23"/>
          <w:lang w:eastAsia="ru-RU"/>
        </w:rPr>
      </w:pPr>
      <w:bookmarkStart w:id="0" w:name="0"/>
      <w:bookmarkEnd w:id="0"/>
      <w:r w:rsidRPr="00851938">
        <w:rPr>
          <w:rFonts w:ascii="Arial" w:eastAsia="Times New Roman" w:hAnsi="Arial" w:cs="Arial"/>
          <w:color w:val="000000"/>
          <w:sz w:val="23"/>
          <w:szCs w:val="23"/>
          <w:lang w:eastAsia="ru-RU"/>
        </w:rPr>
        <w:t>В соответствии со статьей 37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 приказываю: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Утвердить прилагаемый</w:t>
      </w:r>
      <w:r w:rsidRPr="00851938">
        <w:rPr>
          <w:rFonts w:ascii="Arial" w:eastAsia="Times New Roman" w:hAnsi="Arial" w:cs="Arial"/>
          <w:color w:val="000000"/>
          <w:sz w:val="23"/>
          <w:lang w:eastAsia="ru-RU"/>
        </w:rPr>
        <w:t> </w:t>
      </w:r>
      <w:hyperlink r:id="rId4" w:anchor="1000" w:history="1">
        <w:r w:rsidRPr="00851938">
          <w:rPr>
            <w:rFonts w:ascii="Arial" w:eastAsia="Times New Roman" w:hAnsi="Arial" w:cs="Arial"/>
            <w:color w:val="2060A4"/>
            <w:sz w:val="23"/>
            <w:u w:val="single"/>
            <w:lang w:eastAsia="ru-RU"/>
          </w:rPr>
          <w:t>Порядок</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 Признать утратившими силу: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приказ Министерства здравоохранения и социального развития Российской Федерации от 19 августа 2009 г.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2009 г., регистрационный № 14872);</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приказ Министерства здравоохранения и социального развития Российской Федерации от 30 декабря 2009 г. № 1044н "Об утверждении порядка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требующими диагностики или лечения с применением хирургических и/или рентгенэндоваскулярных методов" (зарегистрирован Министерством юстиции Российской Федерации 8 февраля 2010 г., регистрационный № 16287);</w:t>
      </w:r>
    </w:p>
    <w:p w:rsidR="00851938" w:rsidRPr="00851938" w:rsidRDefault="00851938" w:rsidP="00851938">
      <w:pPr>
        <w:spacing w:after="285" w:line="240" w:lineRule="auto"/>
        <w:rPr>
          <w:rFonts w:ascii="Arial" w:eastAsia="Times New Roman" w:hAnsi="Arial" w:cs="Arial"/>
          <w:color w:val="000000"/>
          <w:sz w:val="23"/>
          <w:szCs w:val="23"/>
          <w:lang w:eastAsia="ru-RU"/>
        </w:rPr>
      </w:pPr>
      <w:proofErr w:type="gramStart"/>
      <w:r w:rsidRPr="00851938">
        <w:rPr>
          <w:rFonts w:ascii="Arial" w:eastAsia="Times New Roman" w:hAnsi="Arial" w:cs="Arial"/>
          <w:color w:val="000000"/>
          <w:sz w:val="23"/>
          <w:szCs w:val="23"/>
          <w:lang w:eastAsia="ru-RU"/>
        </w:rPr>
        <w:t>приказ Министерства здравоохранения и социального развития Российской Федерации от 28 апреля 2011 г. № 362н "О внесении изменений в приказ Министерства здравоохранения и социального развития Российской Федерации от 19 сентября 2009 г.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10 июня 2011 г., регистрационный</w:t>
      </w:r>
      <w:proofErr w:type="gramEnd"/>
      <w:r w:rsidRPr="00851938">
        <w:rPr>
          <w:rFonts w:ascii="Arial" w:eastAsia="Times New Roman" w:hAnsi="Arial" w:cs="Arial"/>
          <w:color w:val="000000"/>
          <w:sz w:val="23"/>
          <w:szCs w:val="23"/>
          <w:lang w:eastAsia="ru-RU"/>
        </w:rPr>
        <w:t xml:space="preserve"> № 21024).</w:t>
      </w:r>
    </w:p>
    <w:tbl>
      <w:tblPr>
        <w:tblW w:w="0" w:type="auto"/>
        <w:tblCellMar>
          <w:top w:w="15" w:type="dxa"/>
          <w:left w:w="15" w:type="dxa"/>
          <w:bottom w:w="15" w:type="dxa"/>
          <w:right w:w="15" w:type="dxa"/>
        </w:tblCellMar>
        <w:tblLook w:val="04A0"/>
      </w:tblPr>
      <w:tblGrid>
        <w:gridCol w:w="1642"/>
        <w:gridCol w:w="1642"/>
      </w:tblGrid>
      <w:tr w:rsidR="00851938" w:rsidRPr="00851938" w:rsidTr="00851938">
        <w:tc>
          <w:tcPr>
            <w:tcW w:w="2500" w:type="pct"/>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Министр</w:t>
            </w:r>
          </w:p>
        </w:tc>
        <w:tc>
          <w:tcPr>
            <w:tcW w:w="2500" w:type="pct"/>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В.И. Скворцова</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Зарегистрировано в Минюсте РФ 29 декабря 2012 г.</w:t>
      </w:r>
      <w:r w:rsidRPr="00851938">
        <w:rPr>
          <w:rFonts w:ascii="Arial" w:eastAsia="Times New Roman" w:hAnsi="Arial" w:cs="Arial"/>
          <w:color w:val="000000"/>
          <w:sz w:val="23"/>
          <w:szCs w:val="23"/>
          <w:lang w:eastAsia="ru-RU"/>
        </w:rPr>
        <w:br/>
        <w:t>Регистрационный № 26483</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 xml:space="preserve">Порядок оказания медицинской помощи больным с </w:t>
      </w:r>
      <w:proofErr w:type="gramStart"/>
      <w:r w:rsidRPr="00851938">
        <w:rPr>
          <w:rFonts w:ascii="Arial" w:eastAsia="Times New Roman" w:hAnsi="Arial" w:cs="Arial"/>
          <w:b/>
          <w:bCs/>
          <w:color w:val="333333"/>
          <w:sz w:val="29"/>
          <w:szCs w:val="29"/>
          <w:lang w:eastAsia="ru-RU"/>
        </w:rPr>
        <w:t>сердечно-сосудистыми</w:t>
      </w:r>
      <w:proofErr w:type="gramEnd"/>
      <w:r w:rsidRPr="00851938">
        <w:rPr>
          <w:rFonts w:ascii="Arial" w:eastAsia="Times New Roman" w:hAnsi="Arial" w:cs="Arial"/>
          <w:b/>
          <w:bCs/>
          <w:color w:val="333333"/>
          <w:sz w:val="29"/>
          <w:szCs w:val="29"/>
          <w:lang w:eastAsia="ru-RU"/>
        </w:rPr>
        <w:t xml:space="preserve"> заболеваниями</w:t>
      </w:r>
      <w:r w:rsidRPr="00851938">
        <w:rPr>
          <w:rFonts w:ascii="Arial" w:eastAsia="Times New Roman" w:hAnsi="Arial" w:cs="Arial"/>
          <w:b/>
          <w:bCs/>
          <w:color w:val="333333"/>
          <w:sz w:val="29"/>
          <w:szCs w:val="29"/>
          <w:lang w:eastAsia="ru-RU"/>
        </w:rPr>
        <w:br/>
        <w:t>(утв.</w:t>
      </w:r>
      <w:r w:rsidRPr="00851938">
        <w:rPr>
          <w:rFonts w:ascii="Arial" w:eastAsia="Times New Roman" w:hAnsi="Arial" w:cs="Arial"/>
          <w:b/>
          <w:bCs/>
          <w:color w:val="333333"/>
          <w:sz w:val="29"/>
          <w:lang w:eastAsia="ru-RU"/>
        </w:rPr>
        <w:t> </w:t>
      </w:r>
      <w:hyperlink r:id="rId5" w:anchor="0" w:history="1">
        <w:r w:rsidRPr="00851938">
          <w:rPr>
            <w:rFonts w:ascii="Arial" w:eastAsia="Times New Roman" w:hAnsi="Arial" w:cs="Arial"/>
            <w:b/>
            <w:bCs/>
            <w:color w:val="2060A4"/>
            <w:sz w:val="29"/>
            <w:u w:val="single"/>
            <w:lang w:eastAsia="ru-RU"/>
          </w:rPr>
          <w:t>приказом</w:t>
        </w:r>
      </w:hyperlink>
      <w:r w:rsidRPr="00851938">
        <w:rPr>
          <w:rFonts w:ascii="Arial" w:eastAsia="Times New Roman" w:hAnsi="Arial" w:cs="Arial"/>
          <w:b/>
          <w:bCs/>
          <w:color w:val="333333"/>
          <w:sz w:val="29"/>
          <w:lang w:eastAsia="ru-RU"/>
        </w:rPr>
        <w:t> </w:t>
      </w:r>
      <w:r w:rsidRPr="00851938">
        <w:rPr>
          <w:rFonts w:ascii="Arial" w:eastAsia="Times New Roman" w:hAnsi="Arial" w:cs="Arial"/>
          <w:b/>
          <w:bCs/>
          <w:color w:val="333333"/>
          <w:sz w:val="29"/>
          <w:szCs w:val="29"/>
          <w:lang w:eastAsia="ru-RU"/>
        </w:rPr>
        <w:t>Министерства здравоохранения РФ от 15 ноября 2012 г. № 918н)</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 </w:t>
      </w:r>
      <w:proofErr w:type="gramStart"/>
      <w:r w:rsidRPr="00851938">
        <w:rPr>
          <w:rFonts w:ascii="Arial" w:eastAsia="Times New Roman" w:hAnsi="Arial" w:cs="Arial"/>
          <w:color w:val="000000"/>
          <w:sz w:val="23"/>
          <w:szCs w:val="23"/>
          <w:lang w:eastAsia="ru-RU"/>
        </w:rPr>
        <w:t>порядках</w:t>
      </w:r>
      <w:proofErr w:type="gramEnd"/>
      <w:r w:rsidRPr="00851938">
        <w:rPr>
          <w:rFonts w:ascii="Arial" w:eastAsia="Times New Roman" w:hAnsi="Arial" w:cs="Arial"/>
          <w:color w:val="000000"/>
          <w:sz w:val="23"/>
          <w:szCs w:val="23"/>
          <w:lang w:eastAsia="ru-RU"/>
        </w:rPr>
        <w:t xml:space="preserve"> оказания медицинской помощи населению РФ см. справку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 Настоящий Порядок устанавливает правила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в медицинских организациях (далее - медицинская 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 Медицинская помощь оказывается в виде: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первичной медико-санитарной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скорой, в том числе скорой специализированной,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специализированной, в том числе высокотехнологичной,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Медицинская помощь может оказываться в следующих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амбулаторно (в условиях, не предусматривающих круглосуточного медицинского наблюдения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стационарно (в условиях, обеспечивающих круглосуточное медицинское наблюдение и лечение);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Медицинская помощь может быть оказана: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экстренно при внезапных острых заболеваниях (состояниях), обострении хронических заболеваний, представляющих угрозу жизни пациента;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неотложно при внезапных острых заболеваниях (состояниях), обострении хронических заболеваний без явных признаков угрозы жизни пациента;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Медицинская помощь включает комплекс медицинских мероприятий: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диагностических процедур с целью постановки диагноза;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лечебных, в том числе хирургических (по показаниям), мероприятий;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профилактических мероприятий;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реабилитационных мероприятий.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Медицинская помощь оказывается на основе стандартов медицинской помощи, утвержденных в установленном порядке.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7. Первичная медико-санитарная помощь предусматривает мероприятия по профилактике, диагностике и лечению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и состояний, медицинской реабилитации, формированию здорового образа жизни.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8. Первичная медико-санитарная помощь оказывается в плановой и неотложной формах и предусматривает:</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первичную доврачебную медико-санитарную 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первичную врачебную медико-санитарную 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первичную специализированную медико-санитарную 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12. Для оказания первичной медико-санитарной помощи при обострении хронических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13. Первичная специализированная медико-санитарная помощь оказывается врачами-кардиологами, врачами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хирургами, врачами по рентгенэндоваскулярным диагностике и лечению.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w:t>
      </w:r>
      <w:proofErr w:type="gramStart"/>
      <w:r w:rsidRPr="00851938">
        <w:rPr>
          <w:rFonts w:ascii="Arial" w:eastAsia="Times New Roman" w:hAnsi="Arial" w:cs="Arial"/>
          <w:color w:val="000000"/>
          <w:sz w:val="23"/>
          <w:szCs w:val="23"/>
          <w:lang w:eastAsia="ru-RU"/>
        </w:rPr>
        <w:t>сердечно-сосудистая</w:t>
      </w:r>
      <w:proofErr w:type="gramEnd"/>
      <w:r w:rsidRPr="00851938">
        <w:rPr>
          <w:rFonts w:ascii="Arial" w:eastAsia="Times New Roman" w:hAnsi="Arial" w:cs="Arial"/>
          <w:color w:val="000000"/>
          <w:sz w:val="23"/>
          <w:szCs w:val="23"/>
          <w:lang w:eastAsia="ru-RU"/>
        </w:rPr>
        <w:t xml:space="preserve"> хирургия".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 xml:space="preserve">20. </w:t>
      </w:r>
      <w:proofErr w:type="gramStart"/>
      <w:r w:rsidRPr="00851938">
        <w:rPr>
          <w:rFonts w:ascii="Arial" w:eastAsia="Times New Roman" w:hAnsi="Arial" w:cs="Arial"/>
          <w:color w:val="000000"/>
          <w:sz w:val="23"/>
          <w:szCs w:val="23"/>
          <w:lang w:eastAsia="ru-RU"/>
        </w:rPr>
        <w:t>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Номенклатурой специальностей специалистов с высшим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 210н (зарегистрирован Министерством юстиции Российской Федерации 5 июня 2009 г., регистрационный № 14032), с изменениями</w:t>
      </w:r>
      <w:proofErr w:type="gramEnd"/>
      <w:r w:rsidRPr="00851938">
        <w:rPr>
          <w:rFonts w:ascii="Arial" w:eastAsia="Times New Roman" w:hAnsi="Arial" w:cs="Arial"/>
          <w:color w:val="000000"/>
          <w:sz w:val="23"/>
          <w:szCs w:val="23"/>
          <w:lang w:eastAsia="ru-RU"/>
        </w:rPr>
        <w:t>, внесенными приказом Министерства здравоохранения и социального развития Российской Федерации от 9 февраля 2011 г. № 94н (зарегистрирован Министерством юстиции Российской Федерации 16 марта 2011 г., регистрационный № 20144), по профилю "кардиология", "</w:t>
      </w:r>
      <w:proofErr w:type="gramStart"/>
      <w:r w:rsidRPr="00851938">
        <w:rPr>
          <w:rFonts w:ascii="Arial" w:eastAsia="Times New Roman" w:hAnsi="Arial" w:cs="Arial"/>
          <w:color w:val="000000"/>
          <w:sz w:val="23"/>
          <w:szCs w:val="23"/>
          <w:lang w:eastAsia="ru-RU"/>
        </w:rPr>
        <w:t>сердечно-сосудистая</w:t>
      </w:r>
      <w:proofErr w:type="gramEnd"/>
      <w:r w:rsidRPr="00851938">
        <w:rPr>
          <w:rFonts w:ascii="Arial" w:eastAsia="Times New Roman" w:hAnsi="Arial" w:cs="Arial"/>
          <w:color w:val="000000"/>
          <w:sz w:val="23"/>
          <w:szCs w:val="23"/>
          <w:lang w:eastAsia="ru-RU"/>
        </w:rPr>
        <w:t xml:space="preserve"> хирургия".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21. </w:t>
      </w:r>
      <w:proofErr w:type="gramStart"/>
      <w:r w:rsidRPr="00851938">
        <w:rPr>
          <w:rFonts w:ascii="Arial" w:eastAsia="Times New Roman" w:hAnsi="Arial" w:cs="Arial"/>
          <w:color w:val="000000"/>
          <w:sz w:val="23"/>
          <w:szCs w:val="23"/>
          <w:lang w:eastAsia="ru-RU"/>
        </w:rPr>
        <w:t>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w:t>
      </w:r>
      <w:proofErr w:type="gramEnd"/>
      <w:r w:rsidRPr="00851938">
        <w:rPr>
          <w:rFonts w:ascii="Arial" w:eastAsia="Times New Roman" w:hAnsi="Arial" w:cs="Arial"/>
          <w:color w:val="000000"/>
          <w:sz w:val="23"/>
          <w:szCs w:val="23"/>
          <w:lang w:eastAsia="ru-RU"/>
        </w:rPr>
        <w:t xml:space="preserve">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врача-сердечно-сосудистого хирурга.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25. </w:t>
      </w:r>
      <w:proofErr w:type="gramStart"/>
      <w:r w:rsidRPr="00851938">
        <w:rPr>
          <w:rFonts w:ascii="Arial" w:eastAsia="Times New Roman" w:hAnsi="Arial" w:cs="Arial"/>
          <w:color w:val="000000"/>
          <w:sz w:val="23"/>
          <w:szCs w:val="23"/>
          <w:lang w:eastAsia="ru-RU"/>
        </w:rPr>
        <w:t>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rsidRPr="00851938">
        <w:rPr>
          <w:rFonts w:ascii="Arial" w:eastAsia="Times New Roman" w:hAnsi="Arial" w:cs="Arial"/>
          <w:color w:val="000000"/>
          <w:sz w:val="23"/>
          <w:szCs w:val="23"/>
          <w:lang w:eastAsia="ru-RU"/>
        </w:rPr>
        <w:t xml:space="preserve"> </w:t>
      </w:r>
      <w:proofErr w:type="gramStart"/>
      <w:r w:rsidRPr="00851938">
        <w:rPr>
          <w:rFonts w:ascii="Arial" w:eastAsia="Times New Roman" w:hAnsi="Arial" w:cs="Arial"/>
          <w:color w:val="000000"/>
          <w:sz w:val="23"/>
          <w:szCs w:val="23"/>
          <w:lang w:eastAsia="ru-RU"/>
        </w:rPr>
        <w:t xml:space="preserve">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w:t>
      </w:r>
      <w:r w:rsidRPr="00851938">
        <w:rPr>
          <w:rFonts w:ascii="Arial" w:eastAsia="Times New Roman" w:hAnsi="Arial" w:cs="Arial"/>
          <w:color w:val="000000"/>
          <w:sz w:val="23"/>
          <w:szCs w:val="23"/>
          <w:lang w:eastAsia="ru-RU"/>
        </w:rPr>
        <w:lastRenderedPageBreak/>
        <w:t>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rsidRPr="00851938">
        <w:rPr>
          <w:rFonts w:ascii="Arial" w:eastAsia="Times New Roman" w:hAnsi="Arial" w:cs="Arial"/>
          <w:color w:val="000000"/>
          <w:sz w:val="23"/>
          <w:szCs w:val="23"/>
          <w:lang w:eastAsia="ru-RU"/>
        </w:rPr>
        <w:t xml:space="preserve"> </w:t>
      </w:r>
      <w:proofErr w:type="gramStart"/>
      <w:r w:rsidRPr="00851938">
        <w:rPr>
          <w:rFonts w:ascii="Arial" w:eastAsia="Times New Roman" w:hAnsi="Arial" w:cs="Arial"/>
          <w:color w:val="000000"/>
          <w:sz w:val="23"/>
          <w:szCs w:val="23"/>
          <w:lang w:eastAsia="ru-RU"/>
        </w:rPr>
        <w:t>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 243н (зарегистрирован Министерством юстиции Российской Федерации 12 мая 2010 г. №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 исполнительной власти</w:t>
      </w:r>
      <w:proofErr w:type="gramEnd"/>
      <w:r w:rsidRPr="00851938">
        <w:rPr>
          <w:rFonts w:ascii="Arial" w:eastAsia="Times New Roman" w:hAnsi="Arial" w:cs="Arial"/>
          <w:color w:val="000000"/>
          <w:sz w:val="23"/>
          <w:szCs w:val="23"/>
          <w:lang w:eastAsia="ru-RU"/>
        </w:rPr>
        <w:t xml:space="preserve">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 617 (зарегистрирован Министерством юстиции Российской Федерации 27 октября 2005 г. № 7115).</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26. </w:t>
      </w:r>
      <w:proofErr w:type="gramStart"/>
      <w:r w:rsidRPr="00851938">
        <w:rPr>
          <w:rFonts w:ascii="Arial" w:eastAsia="Times New Roman" w:hAnsi="Arial" w:cs="Arial"/>
          <w:color w:val="000000"/>
          <w:sz w:val="23"/>
          <w:szCs w:val="23"/>
          <w:lang w:eastAsia="ru-RU"/>
        </w:rPr>
        <w:t>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w:t>
      </w:r>
      <w:proofErr w:type="gramEnd"/>
      <w:r w:rsidRPr="00851938">
        <w:rPr>
          <w:rFonts w:ascii="Arial" w:eastAsia="Times New Roman" w:hAnsi="Arial" w:cs="Arial"/>
          <w:color w:val="000000"/>
          <w:sz w:val="23"/>
          <w:szCs w:val="23"/>
          <w:lang w:eastAsia="ru-RU"/>
        </w:rPr>
        <w:t xml:space="preserve"> развития Российской Федерации от 28 декабря 2011 г. № 1689н (зарегистрирован Министерством юстиции Российской Федерации 8 февраля 2012 г., регистрационный № 23164).</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30. Скорая, в том числе скорая специализированная, медицинская помощь оказывается при экстренных и неотложных состояниях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вне медицинской организации, а также в амбулаторных и стационарных условиях медицинской организации.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31. </w:t>
      </w:r>
      <w:proofErr w:type="gramStart"/>
      <w:r w:rsidRPr="00851938">
        <w:rPr>
          <w:rFonts w:ascii="Arial" w:eastAsia="Times New Roman" w:hAnsi="Arial" w:cs="Arial"/>
          <w:color w:val="000000"/>
          <w:sz w:val="23"/>
          <w:szCs w:val="23"/>
          <w:lang w:eastAsia="ru-RU"/>
        </w:rPr>
        <w:t>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 № 179 "Об утверждении порядка оказания скорой медицинской помощи" (зарегистрирован</w:t>
      </w:r>
      <w:proofErr w:type="gramEnd"/>
      <w:r w:rsidRPr="00851938">
        <w:rPr>
          <w:rFonts w:ascii="Arial" w:eastAsia="Times New Roman" w:hAnsi="Arial" w:cs="Arial"/>
          <w:color w:val="000000"/>
          <w:sz w:val="23"/>
          <w:szCs w:val="23"/>
          <w:lang w:eastAsia="ru-RU"/>
        </w:rPr>
        <w:t xml:space="preserve"> </w:t>
      </w:r>
      <w:proofErr w:type="gramStart"/>
      <w:r w:rsidRPr="00851938">
        <w:rPr>
          <w:rFonts w:ascii="Arial" w:eastAsia="Times New Roman" w:hAnsi="Arial" w:cs="Arial"/>
          <w:color w:val="000000"/>
          <w:sz w:val="23"/>
          <w:szCs w:val="23"/>
          <w:lang w:eastAsia="ru-RU"/>
        </w:rPr>
        <w:t>Министерством юстиции Российской Федерации 23 ноября 2004 г., регистрационный № 6136) с изменениями, внесенными приказами Министерства здравоохранения и социального развития Российской Федерации от 2 августа 2010 г. № 586н (зарегистрирован Министерством юстиции Российской Федерации 30 августа 2010 г., регистрационный № 18289), от 15 марта 2011 г. № 202н (зарегистрирован Министерством юстиции Российской Федерации 4 апреля 2011 г., регистрационный № 20390) и от 30 января 2012</w:t>
      </w:r>
      <w:proofErr w:type="gramEnd"/>
      <w:r w:rsidRPr="00851938">
        <w:rPr>
          <w:rFonts w:ascii="Arial" w:eastAsia="Times New Roman" w:hAnsi="Arial" w:cs="Arial"/>
          <w:color w:val="000000"/>
          <w:sz w:val="23"/>
          <w:szCs w:val="23"/>
          <w:lang w:eastAsia="ru-RU"/>
        </w:rPr>
        <w:t> г. № 65н (зарегистрирован Министерством юстиции Российской Федерации 14 марта 2012 г., регистрационный № 23472).</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(острый коронарный синдром и другие угрожающие жизни состояния).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Рентгенэндоваскулярные вмешательства (первичное чрезкожное вмешательство) при неосложненном течении выполняется </w:t>
      </w:r>
      <w:proofErr w:type="gramStart"/>
      <w:r w:rsidRPr="00851938">
        <w:rPr>
          <w:rFonts w:ascii="Arial" w:eastAsia="Times New Roman" w:hAnsi="Arial" w:cs="Arial"/>
          <w:color w:val="000000"/>
          <w:sz w:val="23"/>
          <w:szCs w:val="23"/>
          <w:lang w:eastAsia="ru-RU"/>
        </w:rPr>
        <w:t>в первые</w:t>
      </w:r>
      <w:proofErr w:type="gramEnd"/>
      <w:r w:rsidRPr="00851938">
        <w:rPr>
          <w:rFonts w:ascii="Arial" w:eastAsia="Times New Roman" w:hAnsi="Arial" w:cs="Arial"/>
          <w:color w:val="000000"/>
          <w:sz w:val="23"/>
          <w:szCs w:val="23"/>
          <w:lang w:eastAsia="ru-RU"/>
        </w:rPr>
        <w:t xml:space="preserve">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w:t>
      </w:r>
      <w:proofErr w:type="gramStart"/>
      <w:r w:rsidRPr="00851938">
        <w:rPr>
          <w:rFonts w:ascii="Arial" w:eastAsia="Times New Roman" w:hAnsi="Arial" w:cs="Arial"/>
          <w:color w:val="000000"/>
          <w:sz w:val="23"/>
          <w:szCs w:val="23"/>
          <w:lang w:eastAsia="ru-RU"/>
        </w:rPr>
        <w:t>которого</w:t>
      </w:r>
      <w:proofErr w:type="gramEnd"/>
      <w:r w:rsidRPr="00851938">
        <w:rPr>
          <w:rFonts w:ascii="Arial" w:eastAsia="Times New Roman" w:hAnsi="Arial" w:cs="Arial"/>
          <w:color w:val="000000"/>
          <w:sz w:val="23"/>
          <w:szCs w:val="23"/>
          <w:lang w:eastAsia="ru-RU"/>
        </w:rPr>
        <w:t xml:space="preserve"> входят врачи-кардиологи или врачи-анестезиологи-реаниматологи.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w:t>
      </w:r>
      <w:r w:rsidRPr="00851938">
        <w:rPr>
          <w:rFonts w:ascii="Arial" w:eastAsia="Times New Roman" w:hAnsi="Arial" w:cs="Arial"/>
          <w:color w:val="000000"/>
          <w:sz w:val="23"/>
          <w:lang w:eastAsia="ru-RU"/>
        </w:rPr>
        <w:t> </w:t>
      </w:r>
      <w:hyperlink r:id="rId6" w:anchor="11000" w:history="1">
        <w:r w:rsidRPr="00851938">
          <w:rPr>
            <w:rFonts w:ascii="Arial" w:eastAsia="Times New Roman" w:hAnsi="Arial" w:cs="Arial"/>
            <w:color w:val="2060A4"/>
            <w:sz w:val="23"/>
            <w:u w:val="single"/>
            <w:lang w:eastAsia="ru-RU"/>
          </w:rPr>
          <w:t>приложениями № 1-29</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к настоящему Порядку.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7"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8"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Правила организации деятельности кардиологического кабинета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Настоящие Правила определяют порядок организации деятельности кардиологического кабинета (далее - Кабинет).</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 xml:space="preserve">2. Кабинет является структурным подразделением медицинской организации, оказывающей медицинскую помощь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в том числе первичную специализированную медико-санитарную помощь (далее - медицинская организация).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Штатная численность Кабинета устанавливается руководителем медицинской организации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9" w:anchor="12000" w:history="1">
        <w:r w:rsidRPr="00851938">
          <w:rPr>
            <w:rFonts w:ascii="Arial" w:eastAsia="Times New Roman" w:hAnsi="Arial" w:cs="Arial"/>
            <w:color w:val="2060A4"/>
            <w:sz w:val="23"/>
            <w:u w:val="single"/>
            <w:lang w:eastAsia="ru-RU"/>
          </w:rPr>
          <w:t>приложением № 2</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4. </w:t>
      </w:r>
      <w:proofErr w:type="gramStart"/>
      <w:r w:rsidRPr="00851938">
        <w:rPr>
          <w:rFonts w:ascii="Arial" w:eastAsia="Times New Roman" w:hAnsi="Arial" w:cs="Arial"/>
          <w:color w:val="000000"/>
          <w:sz w:val="23"/>
          <w:szCs w:val="23"/>
          <w:lang w:eastAsia="ru-RU"/>
        </w:rPr>
        <w:t>На должность врача-кардиолога Кабинета назначается врач-специалист,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(зарегистрирован Министерством юстиции Российской Федерации 9 июля 2009 г., регистрационный № 14292), с изменениями, внесенными приказом Министерства здравоохранения и социального развития Российской Федерации от</w:t>
      </w:r>
      <w:proofErr w:type="gramEnd"/>
      <w:r w:rsidRPr="00851938">
        <w:rPr>
          <w:rFonts w:ascii="Arial" w:eastAsia="Times New Roman" w:hAnsi="Arial" w:cs="Arial"/>
          <w:color w:val="000000"/>
          <w:sz w:val="23"/>
          <w:szCs w:val="23"/>
          <w:lang w:eastAsia="ru-RU"/>
        </w:rPr>
        <w:t xml:space="preserve"> 26 декабря 2011 г. № 1644н (зарегистрирован Министерством юстиции Российской Федерации 18 апреля 2012 г., регистрационный № 23879), по специальности "кардиология".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Оснащение Кабинета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10" w:anchor="13000" w:history="1">
        <w:r w:rsidRPr="00851938">
          <w:rPr>
            <w:rFonts w:ascii="Arial" w:eastAsia="Times New Roman" w:hAnsi="Arial" w:cs="Arial"/>
            <w:color w:val="2060A4"/>
            <w:sz w:val="23"/>
            <w:u w:val="single"/>
            <w:lang w:eastAsia="ru-RU"/>
          </w:rPr>
          <w:t>приложением № 3</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Основными функциями Кабинета являются: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6.1. оказание консультативной, диагностической и лечебной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стандартов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6.2. выявление и наблюдение больных с повышенным риском развития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осложнений;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6.3. диспансерное наблюдение, лечение и организация реабилитации следующих больных</w:t>
      </w:r>
      <w:hyperlink r:id="rId11" w:anchor="11111" w:history="1">
        <w:r w:rsidRPr="00851938">
          <w:rPr>
            <w:rFonts w:ascii="Arial" w:eastAsia="Times New Roman" w:hAnsi="Arial" w:cs="Arial"/>
            <w:color w:val="2060A4"/>
            <w:sz w:val="23"/>
            <w:u w:val="single"/>
            <w:lang w:eastAsia="ru-RU"/>
          </w:rPr>
          <w:t>*</w:t>
        </w:r>
      </w:hyperlink>
      <w:r w:rsidRPr="00851938">
        <w:rPr>
          <w:rFonts w:ascii="Arial" w:eastAsia="Times New Roman" w:hAnsi="Arial" w:cs="Arial"/>
          <w:color w:val="000000"/>
          <w:sz w:val="23"/>
          <w:szCs w:val="23"/>
          <w:lang w:eastAsia="ru-RU"/>
        </w:rPr>
        <w:t>:</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а) перенесших инфаркт миокарда (в течение 12 месяцев после оказания медицинской помощи в стационарных условиях медицинских организаций);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б) с артериальной гипертензией 2-3 степени, рефрактерной к лечению (пожизненно);</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 с пороками сердца и крупных сосудов (длительность наблюдения определяется медицинскими показаниями);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ж) перенесших тромбоэмболию легочной артерии (в течение 12 месяцев после оказания медицинской помощи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з) с хронической сердечной недостаточностью IV функционального класса;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и) с III-IV функциональным классом стенокардии в трудоспособном возрасте;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 с первичной легочной гипертензией (длительность наблюдения определяется медицинскими показаниями);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6.4. отбор, подготовка и направление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для оказания специализированной медицинской помощи в кардиологические отделения медицинских организаций;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6.5. направление и подготовка больных на консультацию к врачу - </w:t>
      </w:r>
      <w:proofErr w:type="gramStart"/>
      <w:r w:rsidRPr="00851938">
        <w:rPr>
          <w:rFonts w:ascii="Arial" w:eastAsia="Times New Roman" w:hAnsi="Arial" w:cs="Arial"/>
          <w:color w:val="000000"/>
          <w:sz w:val="23"/>
          <w:szCs w:val="23"/>
          <w:lang w:eastAsia="ru-RU"/>
        </w:rPr>
        <w:t>сердечно-сосудистому</w:t>
      </w:r>
      <w:proofErr w:type="gramEnd"/>
      <w:r w:rsidRPr="00851938">
        <w:rPr>
          <w:rFonts w:ascii="Arial" w:eastAsia="Times New Roman" w:hAnsi="Arial" w:cs="Arial"/>
          <w:color w:val="000000"/>
          <w:sz w:val="23"/>
          <w:szCs w:val="23"/>
          <w:lang w:eastAsia="ru-RU"/>
        </w:rPr>
        <w:t xml:space="preserve"> хирургу, врачу по рентенэндоваскулярным диагностике и лечению с целью определения показаний к оперативному лечению;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w:t>
      </w:r>
      <w:proofErr w:type="gramStart"/>
      <w:r w:rsidRPr="00851938">
        <w:rPr>
          <w:rFonts w:ascii="Arial" w:eastAsia="Times New Roman" w:hAnsi="Arial" w:cs="Arial"/>
          <w:color w:val="000000"/>
          <w:sz w:val="23"/>
          <w:szCs w:val="23"/>
          <w:lang w:eastAsia="ru-RU"/>
        </w:rPr>
        <w:t>сердечно-сосудистая</w:t>
      </w:r>
      <w:proofErr w:type="gramEnd"/>
      <w:r w:rsidRPr="00851938">
        <w:rPr>
          <w:rFonts w:ascii="Arial" w:eastAsia="Times New Roman" w:hAnsi="Arial" w:cs="Arial"/>
          <w:color w:val="000000"/>
          <w:sz w:val="23"/>
          <w:szCs w:val="23"/>
          <w:lang w:eastAsia="ru-RU"/>
        </w:rPr>
        <w:t xml:space="preserve"> хирургия";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6.7. осуществление экспертизы временной нетрудоспособности;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6.8. проведение информационно-консультативной работы по современным вопросам профилактики, диагностики и лечения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6.9. участие в диспансеризации прикрепленного населения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в районе обслуживания Кабинета;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6.11. мониторирование и анализ основных медико-статистических показателей заболеваемости, инвалидности и смертности от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в районе обслуживания Кабинета;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6.12. проведение анализа качества и эффективности лечебной работы и диспансерного наблюдения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6.13. внедрение в практику новых методов профилактики, диагностики и лечения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6.14. взаимодействие с подразделениями медицинских организаций, оказывающих, в том числе медицинскую помощь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6.15. иные функции в соответствии с законодательством Российской Федерации.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______________________________</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 иные категории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12"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13"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r>
      <w:r w:rsidRPr="00851938">
        <w:rPr>
          <w:rFonts w:ascii="Arial" w:eastAsia="Times New Roman" w:hAnsi="Arial" w:cs="Arial"/>
          <w:color w:val="000000"/>
          <w:sz w:val="23"/>
          <w:szCs w:val="23"/>
          <w:lang w:eastAsia="ru-RU"/>
        </w:rPr>
        <w:lastRenderedPageBreak/>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Рекомендуемые штатные нормативы кардиологического кабинета</w:t>
      </w:r>
      <w:hyperlink r:id="rId14" w:anchor="12111" w:history="1">
        <w:r w:rsidRPr="00851938">
          <w:rPr>
            <w:rFonts w:ascii="Arial" w:eastAsia="Times New Roman" w:hAnsi="Arial" w:cs="Arial"/>
            <w:b/>
            <w:bCs/>
            <w:color w:val="2060A4"/>
            <w:sz w:val="29"/>
            <w:u w:val="single"/>
            <w:lang w:eastAsia="ru-RU"/>
          </w:rPr>
          <w:t>*</w:t>
        </w:r>
      </w:hyperlink>
    </w:p>
    <w:tbl>
      <w:tblPr>
        <w:tblW w:w="0" w:type="auto"/>
        <w:tblCellMar>
          <w:top w:w="15" w:type="dxa"/>
          <w:left w:w="15" w:type="dxa"/>
          <w:bottom w:w="15" w:type="dxa"/>
          <w:right w:w="15" w:type="dxa"/>
        </w:tblCellMar>
        <w:tblLook w:val="04A0"/>
      </w:tblPr>
      <w:tblGrid>
        <w:gridCol w:w="675"/>
        <w:gridCol w:w="2867"/>
        <w:gridCol w:w="4070"/>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20 тыс. прикрепленного населения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должность врача-кардиолога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0,25</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__________________________________</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3</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15"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16"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кардиологического кабинета</w:t>
      </w:r>
    </w:p>
    <w:tbl>
      <w:tblPr>
        <w:tblW w:w="0" w:type="auto"/>
        <w:tblCellMar>
          <w:top w:w="15" w:type="dxa"/>
          <w:left w:w="15" w:type="dxa"/>
          <w:bottom w:w="15" w:type="dxa"/>
          <w:right w:w="15" w:type="dxa"/>
        </w:tblCellMar>
        <w:tblLook w:val="04A0"/>
      </w:tblPr>
      <w:tblGrid>
        <w:gridCol w:w="585"/>
        <w:gridCol w:w="7591"/>
        <w:gridCol w:w="2485"/>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Требуемое 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Тонометр для измерения артериального давления на периферических артериях</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Фонендоскоп</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Стул (офисное кресло)</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Кушетка медицинская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белья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лекарственных средств и препаратов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Секундомер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Термометр медицинский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Коробки стерилизационные (биксы) разных размеров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потребности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Весы напольные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Ростомер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Лента сантиметровая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хранения медицинских документов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Ширма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Передвижной бактерицидный облучатель воздуха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Разовый шпатель</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потребности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Емкость для сбора бытовых отходов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Емкость для сбора медицинских отходов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Емкость для дезинфицирующих средств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потребности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Принтер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одежды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Аппарат </w:t>
            </w:r>
            <w:proofErr w:type="gramStart"/>
            <w:r w:rsidRPr="00851938">
              <w:rPr>
                <w:rFonts w:ascii="Times New Roman" w:eastAsia="Times New Roman" w:hAnsi="Times New Roman" w:cs="Times New Roman"/>
                <w:sz w:val="24"/>
                <w:szCs w:val="24"/>
                <w:lang w:eastAsia="ru-RU"/>
              </w:rPr>
              <w:t>для</w:t>
            </w:r>
            <w:proofErr w:type="gramEnd"/>
            <w:r w:rsidRPr="00851938">
              <w:rPr>
                <w:rFonts w:ascii="Times New Roman" w:eastAsia="Times New Roman" w:hAnsi="Times New Roman" w:cs="Times New Roman"/>
                <w:sz w:val="24"/>
                <w:szCs w:val="24"/>
                <w:lang w:eastAsia="ru-RU"/>
              </w:rPr>
              <w:t xml:space="preserve"> </w:t>
            </w:r>
            <w:proofErr w:type="gramStart"/>
            <w:r w:rsidRPr="00851938">
              <w:rPr>
                <w:rFonts w:ascii="Times New Roman" w:eastAsia="Times New Roman" w:hAnsi="Times New Roman" w:cs="Times New Roman"/>
                <w:sz w:val="24"/>
                <w:szCs w:val="24"/>
                <w:lang w:eastAsia="ru-RU"/>
              </w:rPr>
              <w:t>экспресс</w:t>
            </w:r>
            <w:proofErr w:type="gramEnd"/>
            <w:r w:rsidRPr="00851938">
              <w:rPr>
                <w:rFonts w:ascii="Times New Roman" w:eastAsia="Times New Roman" w:hAnsi="Times New Roman" w:cs="Times New Roman"/>
                <w:sz w:val="24"/>
                <w:szCs w:val="24"/>
                <w:lang w:eastAsia="ru-RU"/>
              </w:rPr>
              <w:t xml:space="preserve"> определения международного нормализованного отношения портативный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Экспресс анализатор кардиомаркеров портативный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Приложение № 4</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17"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18"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Правила организации деятельности кардиологического дневного стационара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Настоящие Правила устанавливают порядок организации деятельности кардиологического дневного стационара (далее - Дневной стационар).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(далее - больные), не требующими круглосуточного медицинского наблюдения.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19" w:anchor="15000" w:history="1">
        <w:r w:rsidRPr="00851938">
          <w:rPr>
            <w:rFonts w:ascii="Arial" w:eastAsia="Times New Roman" w:hAnsi="Arial" w:cs="Arial"/>
            <w:color w:val="2060A4"/>
            <w:sz w:val="23"/>
            <w:u w:val="single"/>
            <w:lang w:eastAsia="ru-RU"/>
          </w:rPr>
          <w:t>приложением № 5</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На должность заведующего Дневным стационаром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"кардиология".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В структуре Дневного стационара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заведующего кардиологическим дневным стационаром;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процедурный кабинет;</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кабинеты врачей;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7. В Дневном стационаре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осмотра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пост медицинской сестры;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работников со средним медицинским образованием;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временного хранения лекарственных средств и препаратов;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палаты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временного хранения медицинского оборудования;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комнату для приема пищи больными;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санузел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санузел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санитарную комнату;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лечебной физкультуры.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Оснащение Дневного стационара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20" w:anchor="16000" w:history="1">
        <w:r w:rsidRPr="00851938">
          <w:rPr>
            <w:rFonts w:ascii="Arial" w:eastAsia="Times New Roman" w:hAnsi="Arial" w:cs="Arial"/>
            <w:color w:val="2060A4"/>
            <w:sz w:val="23"/>
            <w:u w:val="single"/>
            <w:lang w:eastAsia="ru-RU"/>
          </w:rPr>
          <w:t>приложением № 6</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10. Количество коек и режим работы Дневного стационара определяется руководителем медицинской организации, в составе которой создан Дневной стационар.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11. Дневной стационар осуществляет следующие функции: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оказание медицинской помощи больным, не требующим круглосуточного наблюдения;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продолжение ранней реабилитации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внедрение в практику современных методов диагностики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обеспечение преемственности с другими медицинскими организациями при оказании медицинской помощи больным;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ведение учетной и отчетной документации, предоставление отчетов о деятельности;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санитарно-гигиенического обучения больных и родственников;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осуществление экспертизы временной нетрудоспособности;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школ здоровья.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5</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21"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22"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r>
      <w:r w:rsidRPr="00851938">
        <w:rPr>
          <w:rFonts w:ascii="Arial" w:eastAsia="Times New Roman" w:hAnsi="Arial" w:cs="Arial"/>
          <w:color w:val="000000"/>
          <w:sz w:val="23"/>
          <w:szCs w:val="23"/>
          <w:lang w:eastAsia="ru-RU"/>
        </w:rPr>
        <w:lastRenderedPageBreak/>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Рекомендуемые штатные нормативы кардиологического дневного стационара</w:t>
      </w:r>
    </w:p>
    <w:tbl>
      <w:tblPr>
        <w:tblW w:w="0" w:type="auto"/>
        <w:tblCellMar>
          <w:top w:w="15" w:type="dxa"/>
          <w:left w:w="15" w:type="dxa"/>
          <w:bottom w:w="15" w:type="dxa"/>
          <w:right w:w="15" w:type="dxa"/>
        </w:tblCellMar>
        <w:tblLook w:val="04A0"/>
      </w:tblPr>
      <w:tblGrid>
        <w:gridCol w:w="570"/>
        <w:gridCol w:w="5540"/>
        <w:gridCol w:w="4551"/>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 (из расчета на 30 пациенто-мест)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кардиологическим дневным стационаром - 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30 пациенто-мест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15 пациенто-мест в смену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15 пациенто-мест в смену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proofErr w:type="gramStart"/>
            <w:r w:rsidRPr="00851938">
              <w:rPr>
                <w:rFonts w:ascii="Times New Roman" w:eastAsia="Times New Roman" w:hAnsi="Times New Roman" w:cs="Times New Roman"/>
                <w:sz w:val="24"/>
                <w:szCs w:val="24"/>
                <w:lang w:eastAsia="ru-RU"/>
              </w:rPr>
              <w:t>процедурной</w:t>
            </w:r>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в смену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 в смену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 - 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Примечание: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6</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23"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24"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 xml:space="preserve">Стандарт </w:t>
      </w:r>
      <w:proofErr w:type="gramStart"/>
      <w:r w:rsidRPr="00851938">
        <w:rPr>
          <w:rFonts w:ascii="Arial" w:eastAsia="Times New Roman" w:hAnsi="Arial" w:cs="Arial"/>
          <w:b/>
          <w:bCs/>
          <w:color w:val="333333"/>
          <w:sz w:val="29"/>
          <w:szCs w:val="29"/>
          <w:lang w:eastAsia="ru-RU"/>
        </w:rPr>
        <w:t>оснащении</w:t>
      </w:r>
      <w:proofErr w:type="gramEnd"/>
      <w:r w:rsidRPr="00851938">
        <w:rPr>
          <w:rFonts w:ascii="Arial" w:eastAsia="Times New Roman" w:hAnsi="Arial" w:cs="Arial"/>
          <w:b/>
          <w:bCs/>
          <w:color w:val="333333"/>
          <w:sz w:val="29"/>
          <w:szCs w:val="29"/>
          <w:lang w:eastAsia="ru-RU"/>
        </w:rPr>
        <w:t xml:space="preserve"> кардиологического дневного стационара</w:t>
      </w:r>
    </w:p>
    <w:tbl>
      <w:tblPr>
        <w:tblW w:w="0" w:type="auto"/>
        <w:tblCellMar>
          <w:top w:w="15" w:type="dxa"/>
          <w:left w:w="15" w:type="dxa"/>
          <w:bottom w:w="15" w:type="dxa"/>
          <w:right w:w="15" w:type="dxa"/>
        </w:tblCellMar>
        <w:tblLook w:val="04A0"/>
      </w:tblPr>
      <w:tblGrid>
        <w:gridCol w:w="609"/>
        <w:gridCol w:w="6756"/>
        <w:gridCol w:w="3296"/>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Требуемое 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Стул (офисное кресло)</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Настольная лампа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Кровать</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Весы напольные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Ростомер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лекарственных средств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медицинских инструментов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хранения медицинской документации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Термометр медицинский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потребности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Тонометр для измерения артериального давления на </w:t>
            </w:r>
            <w:proofErr w:type="gramStart"/>
            <w:r w:rsidRPr="00851938">
              <w:rPr>
                <w:rFonts w:ascii="Times New Roman" w:eastAsia="Times New Roman" w:hAnsi="Times New Roman" w:cs="Times New Roman"/>
                <w:sz w:val="24"/>
                <w:szCs w:val="24"/>
                <w:lang w:eastAsia="ru-RU"/>
              </w:rPr>
              <w:t>периферических</w:t>
            </w:r>
            <w:proofErr w:type="gramEnd"/>
            <w:r w:rsidRPr="00851938">
              <w:rPr>
                <w:rFonts w:ascii="Times New Roman" w:eastAsia="Times New Roman" w:hAnsi="Times New Roman" w:cs="Times New Roman"/>
                <w:sz w:val="24"/>
                <w:szCs w:val="24"/>
                <w:lang w:eastAsia="ru-RU"/>
              </w:rPr>
              <w:t xml:space="preserve"> артерих</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фонендоскоп</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количеству врачей</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Бактерицидный облучатель воздуха передвижной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Холодильник для продуктов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Холодильник для хранения медикаментов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Емкость для сбора бытовых отходов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 каждой палате, кабинетах, на посту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Емкость для сбора медицинских отходов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Емкость для дезинфицирующих средств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 обеденный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чистой посуды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Помещение для хранения одежды и переодевания пациентов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Оборудование для лечебной физкультуры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потребности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Ингалятор аэрозольный компрессионный (небулайзер) портативный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Кресло-каталка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потребности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диагностики функции внешнего дыхания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Штатиф для длительных инфузионных вливаний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Штатиф медицинский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Сейф для хранения ядовитых и сильнодействующих медицинских препаратов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суточного мониторирования артериального давления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холтеровского мониторирования сердечного ритма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7</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25"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26"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Правила организации деятельности кардиологического диспансера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Настоящие Правила устанавливают порядок организации деятельности кардиологического диспансера (далее - Диспансер).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На должность руководителя Диспансера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 415н, по специальности "кардиология" или "организация здравоохранения и общественное здоровье".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27" w:anchor="18000" w:history="1">
        <w:r w:rsidRPr="00851938">
          <w:rPr>
            <w:rFonts w:ascii="Arial" w:eastAsia="Times New Roman" w:hAnsi="Arial" w:cs="Arial"/>
            <w:color w:val="2060A4"/>
            <w:sz w:val="23"/>
            <w:u w:val="single"/>
            <w:lang w:eastAsia="ru-RU"/>
          </w:rPr>
          <w:t>приложением № 8</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6. Оснащение Диспансера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28" w:anchor="19000" w:history="1">
        <w:r w:rsidRPr="00851938">
          <w:rPr>
            <w:rFonts w:ascii="Arial" w:eastAsia="Times New Roman" w:hAnsi="Arial" w:cs="Arial"/>
            <w:color w:val="2060A4"/>
            <w:sz w:val="23"/>
            <w:u w:val="single"/>
            <w:lang w:eastAsia="ru-RU"/>
          </w:rPr>
          <w:t>приложениями № 9</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и</w:t>
      </w:r>
      <w:r w:rsidRPr="00851938">
        <w:rPr>
          <w:rFonts w:ascii="Arial" w:eastAsia="Times New Roman" w:hAnsi="Arial" w:cs="Arial"/>
          <w:color w:val="000000"/>
          <w:sz w:val="23"/>
          <w:lang w:eastAsia="ru-RU"/>
        </w:rPr>
        <w:t> </w:t>
      </w:r>
      <w:hyperlink r:id="rId29" w:anchor="110000" w:history="1">
        <w:r w:rsidRPr="00851938">
          <w:rPr>
            <w:rFonts w:ascii="Arial" w:eastAsia="Times New Roman" w:hAnsi="Arial" w:cs="Arial"/>
            <w:color w:val="2060A4"/>
            <w:sz w:val="23"/>
            <w:u w:val="single"/>
            <w:lang w:eastAsia="ru-RU"/>
          </w:rPr>
          <w:t>10</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7. Диспансер осуществляет консультативную, диагностическую и лечебную помощь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8. В структуре Диспансера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регистратуру;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кабинеты врачей-специалистов;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клинико-диагностическую лабораторию;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кардиологический дневной стационар;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(кабинет) функциональной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(кабинет) ультразвуковой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эндоскопический кабинет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(кабинет) лучевой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приемное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кардиохирургическое отделение с палатами (ой)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рентгенохирургических методов диагностики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анестезиологии-реанимации или отделение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кардиологическое отделение с палатой (ми)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хирургического лечения сложных нарушений ритма сердца и электрокардиостимуляции;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организационно-методический отдел.</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Основными функциями Диспансера являются: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оказание консультативной, диагностической и лечебной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отбор и подготовка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к оказанию специализированной, в том числе высокотехнологичной,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диспансерное наблюдение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которым оказана высокотехнологичная медицинская 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учет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по нозологическим группам с использованием автоматизированных информационных систем;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 xml:space="preserve">учет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нуждающихся в оказании высокотехнологичной медицинской помощи и получивших высокотехнологичную медицинскую 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учет больных с нарушением ритма и проводимости сердца, в том числе получивших хирургическое лечение;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консультирование врачей медицинских организаций по сложным вопросам диагностики и лечения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экспертизы временной нетрудоспособности;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взаимодействие с учреждениями медико-социальной экспертизы по учету больных, прошедших освидетельствование;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организационно-методической работы;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определение потребности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в оказании высокотехнологичной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организация и проведение мероприятий по первичной и вторичной профилактике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сохранению и укреплению здоровья населения;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мониторирование и анализ основных медико-статистических показателей заболеваемости, инвалидности и смертности, летальности от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информационное обеспечение медицинских организаций и населения по вопросам организации оказания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w:t>
      </w:r>
      <w:proofErr w:type="gramStart"/>
      <w:r w:rsidRPr="00851938">
        <w:rPr>
          <w:rFonts w:ascii="Arial" w:eastAsia="Times New Roman" w:hAnsi="Arial" w:cs="Arial"/>
          <w:color w:val="000000"/>
          <w:sz w:val="23"/>
          <w:szCs w:val="23"/>
          <w:lang w:eastAsia="ru-RU"/>
        </w:rPr>
        <w:t>сердечно-сосудистая</w:t>
      </w:r>
      <w:proofErr w:type="gramEnd"/>
      <w:r w:rsidRPr="00851938">
        <w:rPr>
          <w:rFonts w:ascii="Arial" w:eastAsia="Times New Roman" w:hAnsi="Arial" w:cs="Arial"/>
          <w:color w:val="000000"/>
          <w:sz w:val="23"/>
          <w:szCs w:val="23"/>
          <w:lang w:eastAsia="ru-RU"/>
        </w:rPr>
        <w:t xml:space="preserve"> хирургия";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организация консультаций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в медицинских организациях с использованием информационных технологий, в том числе телемедицины;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разработка и внедрение мероприятий, направленных на повышение информированности населения в вопросах профилактики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в том числе с привлечением средств массовой информации;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разработка мероприятий, направленных на устранение нарушений при исполнении порядка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иные функции в соответствии с законодательством Российской Федерации.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8</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30"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31"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Рекомендуемые штатные нормативы кардиологического диспансера (за исключением кардиологического дневного стационара, кардиохирургического отделения с палатой реанимации и интенсивной терапии, отделения ренгенохирургических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анестезиологии-реанимации)</w:t>
      </w:r>
    </w:p>
    <w:tbl>
      <w:tblPr>
        <w:tblW w:w="0" w:type="auto"/>
        <w:tblCellMar>
          <w:top w:w="15" w:type="dxa"/>
          <w:left w:w="15" w:type="dxa"/>
          <w:bottom w:w="15" w:type="dxa"/>
          <w:right w:w="15" w:type="dxa"/>
        </w:tblCellMar>
        <w:tblLook w:val="04A0"/>
      </w:tblPr>
      <w:tblGrid>
        <w:gridCol w:w="526"/>
        <w:gridCol w:w="4567"/>
        <w:gridCol w:w="5568"/>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Главный врач</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Заместитель главного врача по лечебной части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Заместитель главного врача по организационно-методической работе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Главная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Врач-методист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10 должностей врачей</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Врач-статистик</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кардиологический диспансер без коечного фонда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Медицинский статистик</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1 должность врача-статистика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 на 20 тыс. обслуживаемого населения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Врач-невролог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Врач-эндокринолог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Врач-сердечно-сосудистый хирург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кардиологический диспансер без коечного фонда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должность врача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 в смену (для уборки помещений)</w:t>
            </w:r>
          </w:p>
        </w:tc>
      </w:tr>
      <w:tr w:rsidR="00851938" w:rsidRPr="00851938" w:rsidTr="00851938">
        <w:tc>
          <w:tcPr>
            <w:tcW w:w="0" w:type="auto"/>
            <w:gridSpan w:val="3"/>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Отделение (кабинет) ультразвуковой диагностики    </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Отделением - врач ультразвуковой диагностики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 ультразвуковой диагностики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 - 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0,5</w:t>
            </w:r>
          </w:p>
        </w:tc>
      </w:tr>
      <w:tr w:rsidR="00851938" w:rsidRPr="00851938" w:rsidTr="00851938">
        <w:tc>
          <w:tcPr>
            <w:tcW w:w="0" w:type="auto"/>
            <w:gridSpan w:val="3"/>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Отделение (кабинет) функциональной диагностики    </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Заведующий Отделением - врач </w:t>
            </w:r>
            <w:r w:rsidRPr="00851938">
              <w:rPr>
                <w:rFonts w:ascii="Times New Roman" w:eastAsia="Times New Roman" w:hAnsi="Times New Roman" w:cs="Times New Roman"/>
                <w:sz w:val="24"/>
                <w:szCs w:val="24"/>
                <w:lang w:eastAsia="ru-RU"/>
              </w:rPr>
              <w:lastRenderedPageBreak/>
              <w:t>функциональной диагностики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 функциональной диагностики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 - 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0,5</w:t>
            </w:r>
          </w:p>
        </w:tc>
      </w:tr>
      <w:tr w:rsidR="00851938" w:rsidRPr="00851938" w:rsidTr="00851938">
        <w:tc>
          <w:tcPr>
            <w:tcW w:w="0" w:type="auto"/>
            <w:gridSpan w:val="3"/>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Отделение (кабинет) лучевой диагностики    </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Отделением - врач-рентгенолог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Старший ренгенолаборант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Врач-рентгенолог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Рентгенолаборант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 - 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0,5</w:t>
            </w:r>
          </w:p>
        </w:tc>
      </w:tr>
      <w:tr w:rsidR="00851938" w:rsidRPr="00851938" w:rsidTr="00851938">
        <w:tc>
          <w:tcPr>
            <w:tcW w:w="0" w:type="auto"/>
            <w:gridSpan w:val="3"/>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Эндоскопический кабинет (отделение)    </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Отделением - врач-эндоскопист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Врач-эндоскопист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 - 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0,5</w:t>
            </w:r>
          </w:p>
        </w:tc>
      </w:tr>
      <w:tr w:rsidR="00851938" w:rsidRPr="00851938" w:rsidTr="00851938">
        <w:tc>
          <w:tcPr>
            <w:tcW w:w="0" w:type="auto"/>
            <w:gridSpan w:val="3"/>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Клинико-диагностическая лаборатория    </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клинико-диагностической лабораторией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 клинической лабораторной диагностики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Медицинский лабораторный техник (фельдшер - лаборант), лаборант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устанавливается в порядке и по нормам соответствующего структурного подразделения</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Примечание: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w:t>
      </w:r>
      <w:proofErr w:type="gramStart"/>
      <w:r w:rsidRPr="00851938">
        <w:rPr>
          <w:rFonts w:ascii="Arial" w:eastAsia="Times New Roman" w:hAnsi="Arial" w:cs="Arial"/>
          <w:color w:val="000000"/>
          <w:sz w:val="23"/>
          <w:szCs w:val="23"/>
          <w:lang w:eastAsia="ru-RU"/>
        </w:rPr>
        <w:t>Рекомендуемые штатные нормативы кардиологического дневного стационара предусмотрены</w:t>
      </w:r>
      <w:r w:rsidRPr="00851938">
        <w:rPr>
          <w:rFonts w:ascii="Arial" w:eastAsia="Times New Roman" w:hAnsi="Arial" w:cs="Arial"/>
          <w:color w:val="000000"/>
          <w:sz w:val="23"/>
          <w:lang w:eastAsia="ru-RU"/>
        </w:rPr>
        <w:t> </w:t>
      </w:r>
      <w:hyperlink r:id="rId32" w:anchor="15000" w:history="1">
        <w:r w:rsidRPr="00851938">
          <w:rPr>
            <w:rFonts w:ascii="Arial" w:eastAsia="Times New Roman" w:hAnsi="Arial" w:cs="Arial"/>
            <w:color w:val="2060A4"/>
            <w:sz w:val="23"/>
            <w:u w:val="single"/>
            <w:lang w:eastAsia="ru-RU"/>
          </w:rPr>
          <w:t>приложением № 5</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к Порядку оказания медицинской помощи больным с сердечно-сосудистыми заболеваниями, утвержденному настоящим приказом (далее - Порядок), кардиологического отделения с палатой реанимации и интенсивной терапии -</w:t>
      </w:r>
      <w:r w:rsidRPr="00851938">
        <w:rPr>
          <w:rFonts w:ascii="Arial" w:eastAsia="Times New Roman" w:hAnsi="Arial" w:cs="Arial"/>
          <w:color w:val="000000"/>
          <w:sz w:val="23"/>
          <w:lang w:eastAsia="ru-RU"/>
        </w:rPr>
        <w:t> </w:t>
      </w:r>
      <w:hyperlink r:id="rId33" w:anchor="112000" w:history="1">
        <w:r w:rsidRPr="00851938">
          <w:rPr>
            <w:rFonts w:ascii="Arial" w:eastAsia="Times New Roman" w:hAnsi="Arial" w:cs="Arial"/>
            <w:color w:val="2060A4"/>
            <w:sz w:val="23"/>
            <w:u w:val="single"/>
            <w:lang w:eastAsia="ru-RU"/>
          </w:rPr>
          <w:t>приложением № 12</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к Порядку, отделения рентгенохирургических методов диагностики и лечения -</w:t>
      </w:r>
      <w:r w:rsidRPr="00851938">
        <w:rPr>
          <w:rFonts w:ascii="Arial" w:eastAsia="Times New Roman" w:hAnsi="Arial" w:cs="Arial"/>
          <w:color w:val="000000"/>
          <w:sz w:val="23"/>
          <w:lang w:eastAsia="ru-RU"/>
        </w:rPr>
        <w:t> </w:t>
      </w:r>
      <w:hyperlink r:id="rId34" w:anchor="118000" w:history="1">
        <w:r w:rsidRPr="00851938">
          <w:rPr>
            <w:rFonts w:ascii="Arial" w:eastAsia="Times New Roman" w:hAnsi="Arial" w:cs="Arial"/>
            <w:color w:val="2060A4"/>
            <w:sz w:val="23"/>
            <w:u w:val="single"/>
            <w:lang w:eastAsia="ru-RU"/>
          </w:rPr>
          <w:t>приложением № 18</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к Порядку, отделения хирургического лечения сложных нарушений ритма сердца и электрокардиостимуляции</w:t>
      </w:r>
      <w:r w:rsidRPr="00851938">
        <w:rPr>
          <w:rFonts w:ascii="Arial" w:eastAsia="Times New Roman" w:hAnsi="Arial" w:cs="Arial"/>
          <w:color w:val="000000"/>
          <w:sz w:val="23"/>
          <w:lang w:eastAsia="ru-RU"/>
        </w:rPr>
        <w:t> </w:t>
      </w:r>
      <w:hyperlink r:id="rId35" w:anchor="122000" w:history="1">
        <w:r w:rsidRPr="00851938">
          <w:rPr>
            <w:rFonts w:ascii="Arial" w:eastAsia="Times New Roman" w:hAnsi="Arial" w:cs="Arial"/>
            <w:color w:val="2060A4"/>
            <w:sz w:val="23"/>
            <w:u w:val="single"/>
            <w:lang w:eastAsia="ru-RU"/>
          </w:rPr>
          <w:t>приложением № 22</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к Порядку, кардиохирургического отделения</w:t>
      </w:r>
      <w:proofErr w:type="gramEnd"/>
      <w:r w:rsidRPr="00851938">
        <w:rPr>
          <w:rFonts w:ascii="Arial" w:eastAsia="Times New Roman" w:hAnsi="Arial" w:cs="Arial"/>
          <w:color w:val="000000"/>
          <w:sz w:val="23"/>
          <w:szCs w:val="23"/>
          <w:lang w:eastAsia="ru-RU"/>
        </w:rPr>
        <w:t xml:space="preserve"> с палатой реанимации и интенсивной терапии -</w:t>
      </w:r>
      <w:r w:rsidRPr="00851938">
        <w:rPr>
          <w:rFonts w:ascii="Arial" w:eastAsia="Times New Roman" w:hAnsi="Arial" w:cs="Arial"/>
          <w:color w:val="000000"/>
          <w:sz w:val="23"/>
          <w:lang w:eastAsia="ru-RU"/>
        </w:rPr>
        <w:t> </w:t>
      </w:r>
      <w:hyperlink r:id="rId36" w:anchor="126000" w:history="1">
        <w:r w:rsidRPr="00851938">
          <w:rPr>
            <w:rFonts w:ascii="Arial" w:eastAsia="Times New Roman" w:hAnsi="Arial" w:cs="Arial"/>
            <w:color w:val="2060A4"/>
            <w:sz w:val="23"/>
            <w:u w:val="single"/>
            <w:lang w:eastAsia="ru-RU"/>
          </w:rPr>
          <w:t>приложением № 26</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к Порядку.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r w:rsidRPr="00851938">
        <w:rPr>
          <w:rFonts w:ascii="Arial" w:eastAsia="Times New Roman" w:hAnsi="Arial" w:cs="Arial"/>
          <w:color w:val="000000"/>
          <w:sz w:val="23"/>
          <w:szCs w:val="23"/>
          <w:lang w:eastAsia="ru-RU"/>
        </w:rPr>
        <w:lastRenderedPageBreak/>
        <w:t>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9</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37"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38"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кардиологического диспансера (за исключением кардиологического дневного стационара, кардиохирургического отделения с палатой реанимации и интенсивной терапии, отделений ренгенохирургических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анестезиологии-реанимации)</w:t>
      </w:r>
    </w:p>
    <w:tbl>
      <w:tblPr>
        <w:tblW w:w="0" w:type="auto"/>
        <w:tblCellMar>
          <w:top w:w="15" w:type="dxa"/>
          <w:left w:w="15" w:type="dxa"/>
          <w:bottom w:w="15" w:type="dxa"/>
          <w:right w:w="15" w:type="dxa"/>
        </w:tblCellMar>
        <w:tblLook w:val="04A0"/>
      </w:tblPr>
      <w:tblGrid>
        <w:gridCol w:w="616"/>
        <w:gridCol w:w="7682"/>
        <w:gridCol w:w="2363"/>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Оборудование для проведения телемедицинских сеансов и (или) скайп-связи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комплект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потребности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рабочее место</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Временный электрокардиостимулятор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холтеровского мониторирования сердечного ритма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Велоэргометр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Стресс-тест система с велоэргометром или беговой дорожкой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Ультразвуковой аппарат для исследования сердца и сосудов</w:t>
            </w:r>
            <w:hyperlink r:id="rId39" w:anchor="110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2 врача-специалиста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Ультразвуковой переносной аппарат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Дефибриллятор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суточного мониторирования артериального давления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Электрокардиограф 12 канальный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Сейф для хранения ядовитых и сильнодействующих медицинских препаратов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______________________________</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не менее 20% аппаратов экспертного класса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10</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40"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41"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lastRenderedPageBreak/>
        <w:t>Стандарт дополнительного оснащения кардиологического диспансера, создаваемого как самостоятельная медицинская организация</w:t>
      </w:r>
    </w:p>
    <w:tbl>
      <w:tblPr>
        <w:tblW w:w="0" w:type="auto"/>
        <w:tblCellMar>
          <w:top w:w="15" w:type="dxa"/>
          <w:left w:w="15" w:type="dxa"/>
          <w:bottom w:w="15" w:type="dxa"/>
          <w:right w:w="15" w:type="dxa"/>
        </w:tblCellMar>
        <w:tblLook w:val="04A0"/>
      </w:tblPr>
      <w:tblGrid>
        <w:gridCol w:w="675"/>
        <w:gridCol w:w="7731"/>
        <w:gridCol w:w="2255"/>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Требуемое 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рентгеновский цифровой для диагностики и архивирования медицинских рентгеновских изображений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Компьютерный томограф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Комплекс для программирования и тестирования электрокардиостимуляторов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Микроскоп стандартный лабораторный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Анализатор гематологический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Анализатор мочи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Прибор для определения скорости оседания эритроцитов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Коагулометр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Анализатор глюкозы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Ламинарный шкаф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Горелки спиртовые (газовые)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пипеточных дозаторов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рабочих комнат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Облучатели бактерицидные настенные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Лабораторные (фельдшерские) холодильники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Лабораторная мебель</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рабочих мест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Биохимический анализатор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пипеточных дозаторов многоканальных</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Прибор для чтения результатов иммуноферментного анализа (ридер для иммуноферментного анализа)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Устройство для иммуноферментного анализа промывающее автоматическое (вошер)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Орбитальный шейкер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Инактиватор сыворотки крови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Микроскоп для проведения исследований методом иммунофлюоресценции (реакция иммунофлюоресценции)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Прибор для чтения результатов исследования на биомикрочипах (иммуночипах)</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Термошейкер для инкубации иммунопланшет и иммуночипов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Центрифуга для иммуночипов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Автоклав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Аквадистиллятор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Стерилизатор суховоздушный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Термостат суховоздушный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Центрифуга лабораторная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33 .</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Весы электронные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рН-метр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Анализатор тест-полосок на тропонин</w:t>
            </w:r>
            <w:proofErr w:type="gramStart"/>
            <w:r w:rsidRPr="00851938">
              <w:rPr>
                <w:rFonts w:ascii="Times New Roman" w:eastAsia="Times New Roman" w:hAnsi="Times New Roman" w:cs="Times New Roman"/>
                <w:sz w:val="24"/>
                <w:szCs w:val="24"/>
                <w:lang w:eastAsia="ru-RU"/>
              </w:rPr>
              <w:t xml:space="preserve"> Т</w:t>
            </w:r>
            <w:proofErr w:type="gramEnd"/>
            <w:r w:rsidRPr="00851938">
              <w:rPr>
                <w:rFonts w:ascii="Times New Roman" w:eastAsia="Times New Roman" w:hAnsi="Times New Roman" w:cs="Times New Roman"/>
                <w:sz w:val="24"/>
                <w:szCs w:val="24"/>
                <w:lang w:eastAsia="ru-RU"/>
              </w:rPr>
              <w:t xml:space="preserve"> или I</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Низкотемпературный холодильник (поддерживаемая температура -70 - 80°С)</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11</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42"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r>
      <w:r w:rsidRPr="00851938">
        <w:rPr>
          <w:rFonts w:ascii="Arial" w:eastAsia="Times New Roman" w:hAnsi="Arial" w:cs="Arial"/>
          <w:color w:val="000000"/>
          <w:sz w:val="23"/>
          <w:szCs w:val="23"/>
          <w:lang w:eastAsia="ru-RU"/>
        </w:rPr>
        <w:lastRenderedPageBreak/>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43"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Правила организации деятельности кардиологического отделения с палатой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Отделение является структурным подразделением медицинской организации и создается для оказания специализированной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(далее - больные).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Отделение создается с палатой реанимации и интенсивной терапии с числом коек из расчета 1 койка на 4 койки Отделения.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На должность заведующего Отделением назначается врач-кардиолог, соответствующий Квалификационным требованиям, предъявляемым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"кардиология".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44" w:anchor="112000" w:history="1">
        <w:r w:rsidRPr="00851938">
          <w:rPr>
            <w:rFonts w:ascii="Arial" w:eastAsia="Times New Roman" w:hAnsi="Arial" w:cs="Arial"/>
            <w:color w:val="2060A4"/>
            <w:sz w:val="23"/>
            <w:u w:val="single"/>
            <w:lang w:eastAsia="ru-RU"/>
          </w:rPr>
          <w:t>приложением № 12</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8. В структуре Отделения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палаты круглосуточного пребывания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палаты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заведующего Отделением;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ординаторскую для врачей;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ультразвуковой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функциональной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процедурный кабинет.</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В Отделении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proofErr w:type="gramStart"/>
      <w:r w:rsidRPr="00851938">
        <w:rPr>
          <w:rFonts w:ascii="Arial" w:eastAsia="Times New Roman" w:hAnsi="Arial" w:cs="Arial"/>
          <w:color w:val="000000"/>
          <w:sz w:val="23"/>
          <w:szCs w:val="23"/>
          <w:lang w:eastAsia="ru-RU"/>
        </w:rPr>
        <w:lastRenderedPageBreak/>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roofErr w:type="gramEnd"/>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осмотра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хранения лекарственных средств и препаратов;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старшей медицинской сестры;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дежурных врачей;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медицинских работников со средним медицинским образованием;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перевязочную;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санитарные комнаты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санитарные комнаты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сестры-хозяйки;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сбора грязного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чистого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буфетную, раздаточную;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хранения медицинского оборудования и иные помещения, необходимые для осуществления медицинской деятельности Отделением.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10. Оснащение Отделения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45" w:anchor="113000" w:history="1">
        <w:r w:rsidRPr="00851938">
          <w:rPr>
            <w:rFonts w:ascii="Arial" w:eastAsia="Times New Roman" w:hAnsi="Arial" w:cs="Arial"/>
            <w:color w:val="2060A4"/>
            <w:sz w:val="23"/>
            <w:u w:val="single"/>
            <w:lang w:eastAsia="ru-RU"/>
          </w:rPr>
          <w:t>приложением № 13</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11. Отделение оказывает медицинскую помощь в плановой, экстренной и неотложной формах.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 Отделение осуществляет следующие функции: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12.1. оказание специализированной медицинской помощи больным: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б) острым коронарным синдромом (с подъемом и без подъема сегмента ST, острый инфаркт миокарда и нестабильная стенокардия);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 артериальной гипертонией симптоматической, требующей уточнения диагноза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г) артериальной гипертонией (резистентной к проводимой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 острым и хроническим миокардитом в период обострения;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 xml:space="preserve">е) кардиомиопатией, </w:t>
      </w:r>
      <w:proofErr w:type="gramStart"/>
      <w:r w:rsidRPr="00851938">
        <w:rPr>
          <w:rFonts w:ascii="Arial" w:eastAsia="Times New Roman" w:hAnsi="Arial" w:cs="Arial"/>
          <w:color w:val="000000"/>
          <w:sz w:val="23"/>
          <w:szCs w:val="23"/>
          <w:lang w:eastAsia="ru-RU"/>
        </w:rPr>
        <w:t>требующей</w:t>
      </w:r>
      <w:proofErr w:type="gramEnd"/>
      <w:r w:rsidRPr="00851938">
        <w:rPr>
          <w:rFonts w:ascii="Arial" w:eastAsia="Times New Roman" w:hAnsi="Arial" w:cs="Arial"/>
          <w:color w:val="000000"/>
          <w:sz w:val="23"/>
          <w:szCs w:val="23"/>
          <w:lang w:eastAsia="ru-RU"/>
        </w:rPr>
        <w:t xml:space="preserve"> выполнения лечебно-диагностических процедур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з) легочной гипертензией в период декомпенсации или требующей выполнения диагностических процедур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и) нарушением сердечного ритма и проводимости, требующим проведения диагностических и лечебных процедур в стационарных условиях;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к) хронической сердечной </w:t>
      </w:r>
      <w:proofErr w:type="gramStart"/>
      <w:r w:rsidRPr="00851938">
        <w:rPr>
          <w:rFonts w:ascii="Arial" w:eastAsia="Times New Roman" w:hAnsi="Arial" w:cs="Arial"/>
          <w:color w:val="000000"/>
          <w:sz w:val="23"/>
          <w:szCs w:val="23"/>
          <w:lang w:eastAsia="ru-RU"/>
        </w:rPr>
        <w:t>недостаточностью в стадии</w:t>
      </w:r>
      <w:proofErr w:type="gramEnd"/>
      <w:r w:rsidRPr="00851938">
        <w:rPr>
          <w:rFonts w:ascii="Arial" w:eastAsia="Times New Roman" w:hAnsi="Arial" w:cs="Arial"/>
          <w:color w:val="000000"/>
          <w:sz w:val="23"/>
          <w:szCs w:val="23"/>
          <w:lang w:eastAsia="ru-RU"/>
        </w:rPr>
        <w:t xml:space="preserve"> декомпенсации;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л) перикардитом;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м) инфекционным эндокардитом, в том числе продолжение лечения после оказания высокотехнологичной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н) тромбоэмболией легочной артерии;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 нарушением ритма и проводимости сердца, сопровождающимся нестабильной гемодинамикой </w:t>
      </w:r>
      <w:proofErr w:type="gramStart"/>
      <w:r w:rsidRPr="00851938">
        <w:rPr>
          <w:rFonts w:ascii="Arial" w:eastAsia="Times New Roman" w:hAnsi="Arial" w:cs="Arial"/>
          <w:color w:val="000000"/>
          <w:sz w:val="23"/>
          <w:szCs w:val="23"/>
          <w:lang w:eastAsia="ru-RU"/>
        </w:rPr>
        <w:t>и(</w:t>
      </w:r>
      <w:proofErr w:type="gramEnd"/>
      <w:r w:rsidRPr="00851938">
        <w:rPr>
          <w:rFonts w:ascii="Arial" w:eastAsia="Times New Roman" w:hAnsi="Arial" w:cs="Arial"/>
          <w:color w:val="000000"/>
          <w:sz w:val="23"/>
          <w:szCs w:val="23"/>
          <w:lang w:eastAsia="ru-RU"/>
        </w:rPr>
        <w:t>или) прогрессированием коронарной и(или) сердечной и (или) церебральной сосудистой недостаточностью;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 острой сердечной недостаточностью (кардиогенный шок, сердечная астма, отек легких, сосудистый коллапс);</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р) синкопальными состояниями аритмической, сосудистой или неясной природы; другие формы острой сердечной недостаточности;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 расслаивающейся аневризмой аорты.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12.2. проведение медицинской реабилитации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12.3. оказание консультативной помощи врачам других подразделений медицинской организации по вопросам профилактики, диагностики и лечения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12.4. отбор и подготовка больных для оказания высокотехнологичной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12.5. лечение больных после оказания им высокотехнологичной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12.6. разработка мер для повышения качества лечебно-диагностической работы в Отделении;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12.7. снижение больничной летальности от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12.8. освоение и внедрение в практику новых эффективных методов профилактики, диагностики, лечения и реабилитации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12.9. проведение просветительской работы с больными по вопросам профилактики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12.10. проведение экспертизы временной нетрудоспособности;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12.11. обеспечение преемственности с другими медицинскими организациями при оказании медицинской помощи больным;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12.12. иные функции в соответствии с законодательством Российской Федерации.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14. </w:t>
      </w:r>
      <w:proofErr w:type="gramStart"/>
      <w:r w:rsidRPr="00851938">
        <w:rPr>
          <w:rFonts w:ascii="Arial" w:eastAsia="Times New Roman" w:hAnsi="Arial" w:cs="Arial"/>
          <w:color w:val="000000"/>
          <w:sz w:val="23"/>
          <w:szCs w:val="23"/>
          <w:lang w:eastAsia="ru-RU"/>
        </w:rPr>
        <w:t>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имеющие рядом кардиохирургические отделения); искусственную вентиляцию лёгких; эхокардиографию; чреспищеводную эхокардиографию;</w:t>
      </w:r>
      <w:proofErr w:type="gramEnd"/>
      <w:r w:rsidRPr="00851938">
        <w:rPr>
          <w:rFonts w:ascii="Arial" w:eastAsia="Times New Roman" w:hAnsi="Arial" w:cs="Arial"/>
          <w:color w:val="000000"/>
          <w:sz w:val="23"/>
          <w:szCs w:val="23"/>
          <w:lang w:eastAsia="ru-RU"/>
        </w:rPr>
        <w:t xml:space="preserve"> </w:t>
      </w:r>
      <w:proofErr w:type="gramStart"/>
      <w:r w:rsidRPr="00851938">
        <w:rPr>
          <w:rFonts w:ascii="Arial" w:eastAsia="Times New Roman" w:hAnsi="Arial" w:cs="Arial"/>
          <w:color w:val="000000"/>
          <w:sz w:val="23"/>
          <w:szCs w:val="23"/>
          <w:lang w:eastAsia="ru-RU"/>
        </w:rPr>
        <w:t>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аппаратной искусственной вентиляция легких; ультразвуковое исследование сердца и сосудов; чреспищеводное электрофизиологическое исследование;</w:t>
      </w:r>
      <w:proofErr w:type="gramEnd"/>
      <w:r w:rsidRPr="00851938">
        <w:rPr>
          <w:rFonts w:ascii="Arial" w:eastAsia="Times New Roman" w:hAnsi="Arial" w:cs="Arial"/>
          <w:color w:val="000000"/>
          <w:sz w:val="23"/>
          <w:szCs w:val="23"/>
          <w:lang w:eastAsia="ru-RU"/>
        </w:rPr>
        <w:t xml:space="preserve"> терапию кислородом у постели больного, а также другие исследования больного, необходимые для установления диагноза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12</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46"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47"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Рекомендуемые штатные нормативы кардиологического отделения с палатой реанимации и интенсивной терапии</w:t>
      </w:r>
    </w:p>
    <w:tbl>
      <w:tblPr>
        <w:tblW w:w="0" w:type="auto"/>
        <w:tblCellMar>
          <w:top w:w="15" w:type="dxa"/>
          <w:left w:w="15" w:type="dxa"/>
          <w:bottom w:w="15" w:type="dxa"/>
          <w:right w:w="15" w:type="dxa"/>
        </w:tblCellMar>
        <w:tblLook w:val="04A0"/>
      </w:tblPr>
      <w:tblGrid>
        <w:gridCol w:w="461"/>
        <w:gridCol w:w="2732"/>
        <w:gridCol w:w="7468"/>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 (из расчета на 30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отделением - 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15 коек и 4,75 (для обеспечения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15 коек и 4,75 (для обеспечения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proofErr w:type="gramStart"/>
            <w:r w:rsidRPr="00851938">
              <w:rPr>
                <w:rFonts w:ascii="Times New Roman" w:eastAsia="Times New Roman" w:hAnsi="Times New Roman" w:cs="Times New Roman"/>
                <w:sz w:val="24"/>
                <w:szCs w:val="24"/>
                <w:lang w:eastAsia="ru-RU"/>
              </w:rPr>
              <w:t>процедурной</w:t>
            </w:r>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proofErr w:type="gramStart"/>
            <w:r w:rsidRPr="00851938">
              <w:rPr>
                <w:rFonts w:ascii="Times New Roman" w:eastAsia="Times New Roman" w:hAnsi="Times New Roman" w:cs="Times New Roman"/>
                <w:sz w:val="24"/>
                <w:szCs w:val="24"/>
                <w:lang w:eastAsia="ru-RU"/>
              </w:rPr>
              <w:t>перевязочной</w:t>
            </w:r>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Врач-анестезиолог-реаниматолог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5,14 на 6 коек палаты реанимации и интенсивной терапии (для обеспечения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сестра-анестезист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7,75 на 6 коек палаты реанимации и интенсивной терапии (для обеспечения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Младшая медицинская сестра по уходу за больными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4.75 на 6 коек палаты реанимации и интенсивной терапии (для обеспечения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 по уборке помещений): 4,75 (для обеспечения круглосуточной работы); 2 (для уборки помещений); 2 (для работы в буфете)</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Примечание: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w:t>
      </w:r>
      <w:proofErr w:type="gramStart"/>
      <w:r w:rsidRPr="00851938">
        <w:rPr>
          <w:rFonts w:ascii="Arial" w:eastAsia="Times New Roman" w:hAnsi="Arial" w:cs="Arial"/>
          <w:color w:val="000000"/>
          <w:sz w:val="23"/>
          <w:szCs w:val="23"/>
          <w:lang w:eastAsia="ru-RU"/>
        </w:rPr>
        <w:t>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w:t>
      </w:r>
      <w:proofErr w:type="gramEnd"/>
      <w:r w:rsidRPr="00851938">
        <w:rPr>
          <w:rFonts w:ascii="Arial" w:eastAsia="Times New Roman" w:hAnsi="Arial" w:cs="Arial"/>
          <w:color w:val="000000"/>
          <w:sz w:val="23"/>
          <w:szCs w:val="23"/>
          <w:lang w:eastAsia="ru-RU"/>
        </w:rPr>
        <w:t xml:space="preserve"> из расчета 0,25 должности на отделение, медицинского психолога из расчета 0,25 должности на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13</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48"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49"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кардиологического отделения с палатой реанимации и интенсивной терапии</w:t>
      </w:r>
    </w:p>
    <w:tbl>
      <w:tblPr>
        <w:tblW w:w="0" w:type="auto"/>
        <w:tblCellMar>
          <w:top w:w="15" w:type="dxa"/>
          <w:left w:w="15" w:type="dxa"/>
          <w:bottom w:w="15" w:type="dxa"/>
          <w:right w:w="15" w:type="dxa"/>
        </w:tblCellMar>
        <w:tblLook w:val="04A0"/>
      </w:tblPr>
      <w:tblGrid>
        <w:gridCol w:w="421"/>
        <w:gridCol w:w="7257"/>
        <w:gridCol w:w="2983"/>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 (из расчета на 30 коек отделения и 6 коек палаты реанимации и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рабочее место</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Функциональные кровати с возможностью быстрой доставки на них больных в палату интенсивной терапии и проведения на них закрытого массажа сердца</w:t>
            </w:r>
            <w:hyperlink r:id="rId50" w:anchor="113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Временный электрокардиостимулятор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холтеровского мониторирования сердечного ритма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5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Ультразвуковой аппарат для исследования сердца и сосудов (передвижной)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централизованной подачи кислорода к каждой койке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экстренного оповещения из палат от каждой койки на пост медицинской сестры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Блок электрических розеток</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не менее 2-х розеток с заземлением у каждой койки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Автоматические дозаторы лекарственных средств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1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Функциональные кровати (для палат интенсивной терапии) с прикроватными столиками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 палаты реанимации и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Противопролежневые матрасы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койки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 каждую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электрокардиограф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6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Аппаратура для исследований основных показателей гемодинамики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6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Электрокардиостимулятор для трансвенозной эндокардиальной и наружной электрической стимуляции сердца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койки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вспомогательного кровообращения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9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Централизованная система подводки медицинских газов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 каждой койке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Электроотсасыватель </w:t>
            </w:r>
            <w:proofErr w:type="gramStart"/>
            <w:r w:rsidRPr="00851938">
              <w:rPr>
                <w:rFonts w:ascii="Times New Roman" w:eastAsia="Times New Roman" w:hAnsi="Times New Roman" w:cs="Times New Roman"/>
                <w:sz w:val="24"/>
                <w:szCs w:val="24"/>
                <w:lang w:eastAsia="ru-RU"/>
              </w:rPr>
              <w:t>хирургический</w:t>
            </w:r>
            <w:proofErr w:type="gramEnd"/>
            <w:r w:rsidRPr="00851938">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койки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искусственной вентиляции лёгких с возможностью программной искусственной вентиляции и мониторингом функции внешнего дыхания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6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Дефибриллятор бифазный с функцией синхронизации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койки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дыхательный аппарат для транспортировки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палату реанимации и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Наборы для катетеризации магистральных сосудов однократного пользования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100 наборов на 1 койку на год</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для интубации трахеи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1 палату реанимации и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Автоматические дозаторы лекарственных средств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1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Инфузоматы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Тонометры прикроватные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палату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Глюкометр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палату реанимации и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инструментов и приспособлений для малых хирургических вмешательств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палату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Блок электрических розеток с заземлением (не менее 8), в том числе для питания энергоёмких приборов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лёгких, наружный ручной дефибриллятор с возможностью контроля ЭКГ с собственных электродов и автономным питанием, шприцы, набор лекарственных средств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палату реанимации и интенсивной терапии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быстрого оповещения и реагирования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медицинскую организацию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суточного мониторирования артериального давления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37.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Ингалятор аэрозольный компрессионный (небулайзер) портативный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экспресс определения международного нормализованного отношения портативный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экспресс определения кардиомаркеров портативный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Сейф для хранения ядовитых и сильнодействующих медицинских препаратов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______________________________</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не менее 50% коечного фонда отделения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14</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51"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52"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Правила организации деятельности сосудистого центра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Настоящие Правила устанавливают порядок организации деятельности сосудистого центра (далее - Центр).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w:t>
      </w:r>
      <w:proofErr w:type="gramStart"/>
      <w:r w:rsidRPr="00851938">
        <w:rPr>
          <w:rFonts w:ascii="Arial" w:eastAsia="Times New Roman" w:hAnsi="Arial" w:cs="Arial"/>
          <w:color w:val="000000"/>
          <w:sz w:val="23"/>
          <w:szCs w:val="23"/>
          <w:lang w:eastAsia="ru-RU"/>
        </w:rPr>
        <w:t>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roofErr w:type="gramEnd"/>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Центр создается для оказания специализированной медицинской помощи больным с острым коронарным синдромом.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5. </w:t>
      </w:r>
      <w:proofErr w:type="gramStart"/>
      <w:r w:rsidRPr="00851938">
        <w:rPr>
          <w:rFonts w:ascii="Arial" w:eastAsia="Times New Roman" w:hAnsi="Arial" w:cs="Arial"/>
          <w:color w:val="000000"/>
          <w:sz w:val="23"/>
          <w:szCs w:val="23"/>
          <w:lang w:eastAsia="ru-RU"/>
        </w:rPr>
        <w:t>На должность руководителя Центра медицинской организации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roofErr w:type="gramEnd"/>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В структуре Центра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кардиологическое отделение с палатой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рентгенохирургических методов диагностики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53" w:anchor="115000" w:history="1">
        <w:r w:rsidRPr="00851938">
          <w:rPr>
            <w:rFonts w:ascii="Arial" w:eastAsia="Times New Roman" w:hAnsi="Arial" w:cs="Arial"/>
            <w:color w:val="2060A4"/>
            <w:sz w:val="23"/>
            <w:u w:val="single"/>
            <w:lang w:eastAsia="ru-RU"/>
          </w:rPr>
          <w:t>приложением № 15</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8. Оснащение Центра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54" w:anchor="116000" w:history="1">
        <w:r w:rsidRPr="00851938">
          <w:rPr>
            <w:rFonts w:ascii="Arial" w:eastAsia="Times New Roman" w:hAnsi="Arial" w:cs="Arial"/>
            <w:color w:val="2060A4"/>
            <w:sz w:val="23"/>
            <w:u w:val="single"/>
            <w:lang w:eastAsia="ru-RU"/>
          </w:rPr>
          <w:t>приложением № 16</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10. Основными функциями Центра являются: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внедрение в клиническую практику современных методов профилактики, диагностики и лечения острого коронарного синдрома;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профилактика осложнений у больных с острым коронарным синдромом;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организационно-методической работы по повышению профессиональной подготовки врачей и других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организация конференций, совещаний по актуальным вопросам оказания медицинской помощи больным с острым коронарным синдромом;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информационно-просветительских мероприятий для населения и медицинского сообщества;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иные функции в соответствии с законодательством Российской Федерации.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11. При выявлении у больного с </w:t>
      </w:r>
      <w:proofErr w:type="gramStart"/>
      <w:r w:rsidRPr="00851938">
        <w:rPr>
          <w:rFonts w:ascii="Arial" w:eastAsia="Times New Roman" w:hAnsi="Arial" w:cs="Arial"/>
          <w:color w:val="000000"/>
          <w:sz w:val="23"/>
          <w:szCs w:val="23"/>
          <w:lang w:eastAsia="ru-RU"/>
        </w:rPr>
        <w:t>сердечно-сосудистым</w:t>
      </w:r>
      <w:proofErr w:type="gramEnd"/>
      <w:r w:rsidRPr="00851938">
        <w:rPr>
          <w:rFonts w:ascii="Arial" w:eastAsia="Times New Roman" w:hAnsi="Arial" w:cs="Arial"/>
          <w:color w:val="000000"/>
          <w:sz w:val="23"/>
          <w:szCs w:val="23"/>
          <w:lang w:eastAsia="ru-RU"/>
        </w:rPr>
        <w:t xml:space="preserve">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15</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55"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56"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Рекомендуемые штатные нормативы сосудистого центра</w:t>
      </w:r>
    </w:p>
    <w:tbl>
      <w:tblPr>
        <w:tblW w:w="0" w:type="auto"/>
        <w:tblCellMar>
          <w:top w:w="15" w:type="dxa"/>
          <w:left w:w="15" w:type="dxa"/>
          <w:bottom w:w="15" w:type="dxa"/>
          <w:right w:w="15" w:type="dxa"/>
        </w:tblCellMar>
        <w:tblLook w:val="04A0"/>
      </w:tblPr>
      <w:tblGrid>
        <w:gridCol w:w="495"/>
        <w:gridCol w:w="8311"/>
        <w:gridCol w:w="1855"/>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Руководитель сосудистого Центра - врач-методист, врач-кардиолог, врач-сердечно-сосудистый хирург, врач по рентгенэндоваскулярным диагностике и лечению</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Главная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Врач-статистик</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Врач-методист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Приложение № 16</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57"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58"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сосудистого центра</w:t>
      </w:r>
    </w:p>
    <w:tbl>
      <w:tblPr>
        <w:tblW w:w="0" w:type="auto"/>
        <w:tblCellMar>
          <w:top w:w="15" w:type="dxa"/>
          <w:left w:w="15" w:type="dxa"/>
          <w:bottom w:w="15" w:type="dxa"/>
          <w:right w:w="15" w:type="dxa"/>
        </w:tblCellMar>
        <w:tblLook w:val="04A0"/>
      </w:tblPr>
      <w:tblGrid>
        <w:gridCol w:w="621"/>
        <w:gridCol w:w="8187"/>
        <w:gridCol w:w="1853"/>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Рабочее место врача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рабочее место</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Диагностический аппарат для ультразвуковых исследований сердца и сосудов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Компьютерный томограф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Ядерно-магнитный резонансный томограф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Цифровой рентгеновский аппарат для рентгеноскопии и рентгенографии с рабочей станцией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Передвижной рентгеновский аппарат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17</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59"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60"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Правила организации деятельности отделения рентгенохирургических методов диагностики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3. </w:t>
      </w:r>
      <w:proofErr w:type="gramStart"/>
      <w:r w:rsidRPr="00851938">
        <w:rPr>
          <w:rFonts w:ascii="Arial" w:eastAsia="Times New Roman" w:hAnsi="Arial" w:cs="Arial"/>
          <w:color w:val="000000"/>
          <w:sz w:val="23"/>
          <w:szCs w:val="23"/>
          <w:lang w:eastAsia="ru-RU"/>
        </w:rPr>
        <w:t>На должность заведующего Отделением - врача по ренгенэндоваскулярным диагностике и лечению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w:t>
      </w:r>
      <w:proofErr w:type="gramEnd"/>
      <w:r w:rsidRPr="00851938">
        <w:rPr>
          <w:rFonts w:ascii="Arial" w:eastAsia="Times New Roman" w:hAnsi="Arial" w:cs="Arial"/>
          <w:color w:val="000000"/>
          <w:sz w:val="23"/>
          <w:szCs w:val="23"/>
          <w:lang w:eastAsia="ru-RU"/>
        </w:rPr>
        <w:t xml:space="preserve"> контролю.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61" w:anchor="118000" w:history="1">
        <w:r w:rsidRPr="00851938">
          <w:rPr>
            <w:rFonts w:ascii="Arial" w:eastAsia="Times New Roman" w:hAnsi="Arial" w:cs="Arial"/>
            <w:color w:val="2060A4"/>
            <w:sz w:val="23"/>
            <w:u w:val="single"/>
            <w:lang w:eastAsia="ru-RU"/>
          </w:rPr>
          <w:t>приложением № 18</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Оснащение Отделения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62" w:anchor="119000" w:history="1">
        <w:r w:rsidRPr="00851938">
          <w:rPr>
            <w:rFonts w:ascii="Arial" w:eastAsia="Times New Roman" w:hAnsi="Arial" w:cs="Arial"/>
            <w:color w:val="2060A4"/>
            <w:sz w:val="23"/>
            <w:u w:val="single"/>
            <w:lang w:eastAsia="ru-RU"/>
          </w:rPr>
          <w:t>приложением № 19</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Медицинские организации, в структуре которых создаются Отделения дополнительно оснащаются в соответствии с</w:t>
      </w:r>
      <w:r w:rsidRPr="00851938">
        <w:rPr>
          <w:rFonts w:ascii="Arial" w:eastAsia="Times New Roman" w:hAnsi="Arial" w:cs="Arial"/>
          <w:color w:val="000000"/>
          <w:sz w:val="23"/>
          <w:lang w:eastAsia="ru-RU"/>
        </w:rPr>
        <w:t> </w:t>
      </w:r>
      <w:hyperlink r:id="rId63" w:anchor="120000" w:history="1">
        <w:r w:rsidRPr="00851938">
          <w:rPr>
            <w:rFonts w:ascii="Arial" w:eastAsia="Times New Roman" w:hAnsi="Arial" w:cs="Arial"/>
            <w:color w:val="2060A4"/>
            <w:sz w:val="23"/>
            <w:u w:val="single"/>
            <w:lang w:eastAsia="ru-RU"/>
          </w:rPr>
          <w:t>приложением № 20</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7. В структуре Отделения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операционную (ые);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врачей;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старшей операционной медицинской сестры;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заведующего Отделением.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8. В Отделении может предусматриваться: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комната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комната для хранения медицинского оборудования;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комната для хранения лекарственных средств и препаратов;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сестры-хозяйки;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хранения чистого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сбора грязного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душевая и туалет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душевая и туалет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Отделение оказывает медицинскую помощь в экстренной, неотложной и плановой формах.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10. Основными функциями Отделения являются: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оказание специализированной, в том числе высокотехнологичной,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санитарно-гигиенического обучения больных и их родственников;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осуществление экспертизы временной нетрудоспособности (при наличии коечного фонда);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обеспечение преемственности с другими медицинскими организациями при оказании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иные функции в соответствии с законодательством Российской Федерации.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18</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64"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65"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Рекомендуемые штатные нормативы отделения рентгенохирургических методов диагностики и лечения</w:t>
      </w:r>
    </w:p>
    <w:tbl>
      <w:tblPr>
        <w:tblW w:w="0" w:type="auto"/>
        <w:tblCellMar>
          <w:top w:w="15" w:type="dxa"/>
          <w:left w:w="15" w:type="dxa"/>
          <w:bottom w:w="15" w:type="dxa"/>
          <w:right w:w="15" w:type="dxa"/>
        </w:tblCellMar>
        <w:tblLook w:val="04A0"/>
      </w:tblPr>
      <w:tblGrid>
        <w:gridCol w:w="611"/>
        <w:gridCol w:w="7464"/>
        <w:gridCol w:w="2586"/>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Отделением - врач по рентгенэндоваскулярным диагностике и лечению</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 по рентгенэндоваскулярным диагностике и лечению</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операционную в смену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операционная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Операционная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операционную в смену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операционную в смену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Рентгенолаборант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Примечание: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w:t>
      </w:r>
      <w:proofErr w:type="gramStart"/>
      <w:r w:rsidRPr="00851938">
        <w:rPr>
          <w:rFonts w:ascii="Arial" w:eastAsia="Times New Roman" w:hAnsi="Arial" w:cs="Arial"/>
          <w:color w:val="000000"/>
          <w:sz w:val="23"/>
          <w:szCs w:val="23"/>
          <w:lang w:eastAsia="ru-RU"/>
        </w:rPr>
        <w:t>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roofErr w:type="gramEnd"/>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19</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66"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67"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отделения рентгенохирургических методов диагностики и лечения</w:t>
      </w:r>
    </w:p>
    <w:tbl>
      <w:tblPr>
        <w:tblW w:w="0" w:type="auto"/>
        <w:tblCellMar>
          <w:top w:w="15" w:type="dxa"/>
          <w:left w:w="15" w:type="dxa"/>
          <w:bottom w:w="15" w:type="dxa"/>
          <w:right w:w="15" w:type="dxa"/>
        </w:tblCellMar>
        <w:tblLook w:val="04A0"/>
      </w:tblPr>
      <w:tblGrid>
        <w:gridCol w:w="479"/>
        <w:gridCol w:w="8605"/>
        <w:gridCol w:w="1577"/>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оборудования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Ангиографический комплекс с интегрированным модулем для измерения гемодинамических показателей (электрокардиограмма, инвазивное и неинвазивное давление, пульсоксиметрия)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 для мониторов и компьютеров ангиографического комплекса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Инъектор </w:t>
            </w:r>
            <w:proofErr w:type="gramStart"/>
            <w:r w:rsidRPr="00851938">
              <w:rPr>
                <w:rFonts w:ascii="Times New Roman" w:eastAsia="Times New Roman" w:hAnsi="Times New Roman" w:cs="Times New Roman"/>
                <w:sz w:val="24"/>
                <w:szCs w:val="24"/>
                <w:lang w:eastAsia="ru-RU"/>
              </w:rPr>
              <w:t>автоматический</w:t>
            </w:r>
            <w:proofErr w:type="gramEnd"/>
            <w:r w:rsidRPr="00851938">
              <w:rPr>
                <w:rFonts w:ascii="Times New Roman" w:eastAsia="Times New Roman" w:hAnsi="Times New Roman" w:cs="Times New Roman"/>
                <w:sz w:val="24"/>
                <w:szCs w:val="24"/>
                <w:lang w:eastAsia="ru-RU"/>
              </w:rPr>
              <w:t xml:space="preserve"> для введения контрастного вещества для ангиографии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Полный набор одноразового инструментария для проведения диагностических и лечебных рентгенэндоваскулярных процедур в необходимом размерном ряде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хирургических инструментов для малоинвазивных вмешательств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 для инструментов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 анестезиологический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Средства индивидуальной защиты от ионизирующего излучения (фартук, воротник, очки, шапочка, перчатки)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Коробка стерилизационная (бикс) для хранения стерильных инструментов и материала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инструментов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лекарственных средств и препаратов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Светильник (лампа) операционный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Облучатель ультрафиолетовый бактерицидный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Электрокоагулятор хирургический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Дефибриллятор кардиосинхронизированный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Электрокардиостимулятор (кардиостимулятор) наружный с электродами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Оборудование для стерилизации медицинских инструментов (при отсутствии стерилизационного отделения)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паркозно-дыхательный с полным набором инструментов для оказания анестезиологического пособия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Инъектор </w:t>
            </w:r>
            <w:proofErr w:type="gramStart"/>
            <w:r w:rsidRPr="00851938">
              <w:rPr>
                <w:rFonts w:ascii="Times New Roman" w:eastAsia="Times New Roman" w:hAnsi="Times New Roman" w:cs="Times New Roman"/>
                <w:sz w:val="24"/>
                <w:szCs w:val="24"/>
                <w:lang w:eastAsia="ru-RU"/>
              </w:rPr>
              <w:t>автоматический</w:t>
            </w:r>
            <w:proofErr w:type="gramEnd"/>
            <w:r w:rsidRPr="00851938">
              <w:rPr>
                <w:rFonts w:ascii="Times New Roman" w:eastAsia="Times New Roman" w:hAnsi="Times New Roman" w:cs="Times New Roman"/>
                <w:sz w:val="24"/>
                <w:szCs w:val="24"/>
                <w:lang w:eastAsia="ru-RU"/>
              </w:rPr>
              <w:t xml:space="preserve"> для внутривенных вливаний (инфузомат)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Внутриаортальный баллонный контрпульсатор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Штатив для длительных инфузионных вливаний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рабочее место</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20</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68"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69"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дополнительного оснащения медицинской организации, в структуре которой создано отделение рентгенохирургических методов диагностики и лечения</w:t>
      </w:r>
    </w:p>
    <w:tbl>
      <w:tblPr>
        <w:tblW w:w="0" w:type="auto"/>
        <w:tblCellMar>
          <w:top w:w="15" w:type="dxa"/>
          <w:left w:w="15" w:type="dxa"/>
          <w:bottom w:w="15" w:type="dxa"/>
          <w:right w:w="15" w:type="dxa"/>
        </w:tblCellMar>
        <w:tblLook w:val="04A0"/>
      </w:tblPr>
      <w:tblGrid>
        <w:gridCol w:w="553"/>
        <w:gridCol w:w="8474"/>
        <w:gridCol w:w="1634"/>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Название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Ультразвуковой аппарат для проведения внутрисосудистых ультразвуковых исследований и измерения резервного кровотока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оптической когерентной томографии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Ротоблатор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Аппарат для проведения </w:t>
            </w:r>
            <w:proofErr w:type="gramStart"/>
            <w:r w:rsidRPr="00851938">
              <w:rPr>
                <w:rFonts w:ascii="Times New Roman" w:eastAsia="Times New Roman" w:hAnsi="Times New Roman" w:cs="Times New Roman"/>
                <w:sz w:val="24"/>
                <w:szCs w:val="24"/>
                <w:lang w:eastAsia="ru-RU"/>
              </w:rPr>
              <w:t>лазерной</w:t>
            </w:r>
            <w:proofErr w:type="gramEnd"/>
            <w:r w:rsidRPr="00851938">
              <w:rPr>
                <w:rFonts w:ascii="Times New Roman" w:eastAsia="Times New Roman" w:hAnsi="Times New Roman" w:cs="Times New Roman"/>
                <w:sz w:val="24"/>
                <w:szCs w:val="24"/>
                <w:lang w:eastAsia="ru-RU"/>
              </w:rPr>
              <w:t xml:space="preserve"> ангиопластики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тромбэкстракции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21</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70"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r>
      <w:r w:rsidRPr="00851938">
        <w:rPr>
          <w:rFonts w:ascii="Arial" w:eastAsia="Times New Roman" w:hAnsi="Arial" w:cs="Arial"/>
          <w:color w:val="000000"/>
          <w:sz w:val="23"/>
          <w:szCs w:val="23"/>
          <w:lang w:eastAsia="ru-RU"/>
        </w:rPr>
        <w:lastRenderedPageBreak/>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71"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 xml:space="preserve">Правила организации </w:t>
      </w:r>
      <w:proofErr w:type="gramStart"/>
      <w:r w:rsidRPr="00851938">
        <w:rPr>
          <w:rFonts w:ascii="Arial" w:eastAsia="Times New Roman" w:hAnsi="Arial" w:cs="Arial"/>
          <w:b/>
          <w:bCs/>
          <w:color w:val="333333"/>
          <w:sz w:val="29"/>
          <w:szCs w:val="29"/>
          <w:lang w:eastAsia="ru-RU"/>
        </w:rPr>
        <w:t>деятельности отделения хирургического лечения сложных нарушений ритма сердца</w:t>
      </w:r>
      <w:proofErr w:type="gramEnd"/>
      <w:r w:rsidRPr="00851938">
        <w:rPr>
          <w:rFonts w:ascii="Arial" w:eastAsia="Times New Roman" w:hAnsi="Arial" w:cs="Arial"/>
          <w:b/>
          <w:bCs/>
          <w:color w:val="333333"/>
          <w:sz w:val="29"/>
          <w:szCs w:val="29"/>
          <w:lang w:eastAsia="ru-RU"/>
        </w:rPr>
        <w:t xml:space="preserve"> и элекгрокардиостимуляции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 Настоящие правила устанавливают порядок </w:t>
      </w:r>
      <w:proofErr w:type="gramStart"/>
      <w:r w:rsidRPr="00851938">
        <w:rPr>
          <w:rFonts w:ascii="Arial" w:eastAsia="Times New Roman" w:hAnsi="Arial" w:cs="Arial"/>
          <w:color w:val="000000"/>
          <w:sz w:val="23"/>
          <w:szCs w:val="23"/>
          <w:lang w:eastAsia="ru-RU"/>
        </w:rPr>
        <w:t>организации деятельности отделения хирургического лечения сложных нарушений ритма сердца</w:t>
      </w:r>
      <w:proofErr w:type="gramEnd"/>
      <w:r w:rsidRPr="00851938">
        <w:rPr>
          <w:rFonts w:ascii="Arial" w:eastAsia="Times New Roman" w:hAnsi="Arial" w:cs="Arial"/>
          <w:color w:val="000000"/>
          <w:sz w:val="23"/>
          <w:szCs w:val="23"/>
          <w:lang w:eastAsia="ru-RU"/>
        </w:rPr>
        <w:t xml:space="preserve"> и электрокардиостимуляции (далее -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(далее - медицинская организация).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Медицинская организация, в составе которой создается Отделение, должна иметь в своей структуре: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операционную операционного блока, оборудованную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72" w:anchor="124000" w:history="1">
        <w:r w:rsidRPr="00851938">
          <w:rPr>
            <w:rFonts w:ascii="Arial" w:eastAsia="Times New Roman" w:hAnsi="Arial" w:cs="Arial"/>
            <w:color w:val="2060A4"/>
            <w:sz w:val="23"/>
            <w:u w:val="single"/>
            <w:lang w:eastAsia="ru-RU"/>
          </w:rPr>
          <w:t>приложением № 24</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лучевой диагностики, оборудованное в соответствии со стандартом дополнительного оснащения, предусмотренным</w:t>
      </w:r>
      <w:r w:rsidRPr="00851938">
        <w:rPr>
          <w:rFonts w:ascii="Arial" w:eastAsia="Times New Roman" w:hAnsi="Arial" w:cs="Arial"/>
          <w:color w:val="000000"/>
          <w:sz w:val="23"/>
          <w:lang w:eastAsia="ru-RU"/>
        </w:rPr>
        <w:t> </w:t>
      </w:r>
      <w:hyperlink r:id="rId73" w:anchor="129000" w:history="1">
        <w:r w:rsidRPr="00851938">
          <w:rPr>
            <w:rFonts w:ascii="Arial" w:eastAsia="Times New Roman" w:hAnsi="Arial" w:cs="Arial"/>
            <w:color w:val="2060A4"/>
            <w:sz w:val="23"/>
            <w:u w:val="single"/>
            <w:lang w:eastAsia="ru-RU"/>
          </w:rPr>
          <w:t>приложением № 29</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74" w:anchor="122000" w:history="1">
        <w:r w:rsidRPr="00851938">
          <w:rPr>
            <w:rFonts w:ascii="Arial" w:eastAsia="Times New Roman" w:hAnsi="Arial" w:cs="Arial"/>
            <w:color w:val="2060A4"/>
            <w:sz w:val="23"/>
            <w:u w:val="single"/>
            <w:lang w:eastAsia="ru-RU"/>
          </w:rPr>
          <w:t>приложением № 22</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На должность заведующего Отделением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"кардиология" или "</w:t>
      </w:r>
      <w:proofErr w:type="gramStart"/>
      <w:r w:rsidRPr="00851938">
        <w:rPr>
          <w:rFonts w:ascii="Arial" w:eastAsia="Times New Roman" w:hAnsi="Arial" w:cs="Arial"/>
          <w:color w:val="000000"/>
          <w:sz w:val="23"/>
          <w:szCs w:val="23"/>
          <w:lang w:eastAsia="ru-RU"/>
        </w:rPr>
        <w:t>сердечно-сосудистая</w:t>
      </w:r>
      <w:proofErr w:type="gramEnd"/>
      <w:r w:rsidRPr="00851938">
        <w:rPr>
          <w:rFonts w:ascii="Arial" w:eastAsia="Times New Roman" w:hAnsi="Arial" w:cs="Arial"/>
          <w:color w:val="000000"/>
          <w:sz w:val="23"/>
          <w:szCs w:val="23"/>
          <w:lang w:eastAsia="ru-RU"/>
        </w:rPr>
        <w:t xml:space="preserve"> хирургия".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7. В структуре Отделения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заведующего Отделением;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палат</w:t>
      </w:r>
      <w:proofErr w:type="gramStart"/>
      <w:r w:rsidRPr="00851938">
        <w:rPr>
          <w:rFonts w:ascii="Arial" w:eastAsia="Times New Roman" w:hAnsi="Arial" w:cs="Arial"/>
          <w:color w:val="000000"/>
          <w:sz w:val="23"/>
          <w:szCs w:val="23"/>
          <w:lang w:eastAsia="ru-RU"/>
        </w:rPr>
        <w:t>у(</w:t>
      </w:r>
      <w:proofErr w:type="gramEnd"/>
      <w:r w:rsidRPr="00851938">
        <w:rPr>
          <w:rFonts w:ascii="Arial" w:eastAsia="Times New Roman" w:hAnsi="Arial" w:cs="Arial"/>
          <w:color w:val="000000"/>
          <w:sz w:val="23"/>
          <w:szCs w:val="23"/>
          <w:lang w:eastAsia="ru-RU"/>
        </w:rPr>
        <w:t>ы)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функциональной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ультразвуковой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процедурную.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8. В Отделении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палаты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врачей (ординаторскую);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программирования электрокардиостимулятора;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выполнения хирургических манипуляций: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старшей медицинской сестры;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хранения лекарственных средств и препаратов;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пост медицинской сестры палатной (постовой);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сестры-хозяйки;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хранения чистого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сбора грязного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душевую и туалет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душевую и туалет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санитарную комнату.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75" w:anchor="123000" w:history="1">
        <w:r w:rsidRPr="00851938">
          <w:rPr>
            <w:rFonts w:ascii="Arial" w:eastAsia="Times New Roman" w:hAnsi="Arial" w:cs="Arial"/>
            <w:color w:val="2060A4"/>
            <w:sz w:val="23"/>
            <w:u w:val="single"/>
            <w:lang w:eastAsia="ru-RU"/>
          </w:rPr>
          <w:t>приложением № 23</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Оснащение палаты реанимации и интенсивной терапии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76" w:anchor="127000" w:history="1">
        <w:r w:rsidRPr="00851938">
          <w:rPr>
            <w:rFonts w:ascii="Arial" w:eastAsia="Times New Roman" w:hAnsi="Arial" w:cs="Arial"/>
            <w:color w:val="2060A4"/>
            <w:sz w:val="23"/>
            <w:u w:val="single"/>
            <w:lang w:eastAsia="ru-RU"/>
          </w:rPr>
          <w:t>приложением № 27</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10. Отделение может оказывать медицинскую помощь в экстренной, неотложной и плановой формах.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11. Основными функциями Отделения являются: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оказание консультативной, диагностической и лечебной помощи больным с нарушениями ритма сердца;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разработка и внедрение мероприятий, направленных на повышение качества лечебно-диагностической работы и снижение больничной летальности;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освоение и внедрение в клиническую практику современных методов профилактики, диагностики, лечения и реабилитации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проведение санитарно-гигиенического обучения больных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и их родственников;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осуществление экспертизы временной нетрудоспособности;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 xml:space="preserve">обеспечение преемственности с другими медицинскими организациями при оказании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иные функции в соответствии с законодательством Российской Федерации.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22</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77"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78"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 xml:space="preserve">Рекомендуемые штатные нормативы </w:t>
      </w:r>
      <w:proofErr w:type="gramStart"/>
      <w:r w:rsidRPr="00851938">
        <w:rPr>
          <w:rFonts w:ascii="Arial" w:eastAsia="Times New Roman" w:hAnsi="Arial" w:cs="Arial"/>
          <w:b/>
          <w:bCs/>
          <w:color w:val="333333"/>
          <w:sz w:val="29"/>
          <w:szCs w:val="29"/>
          <w:lang w:eastAsia="ru-RU"/>
        </w:rPr>
        <w:t>отделения хирургического лечения сложных нарушений ритма сердца</w:t>
      </w:r>
      <w:proofErr w:type="gramEnd"/>
      <w:r w:rsidRPr="00851938">
        <w:rPr>
          <w:rFonts w:ascii="Arial" w:eastAsia="Times New Roman" w:hAnsi="Arial" w:cs="Arial"/>
          <w:b/>
          <w:bCs/>
          <w:color w:val="333333"/>
          <w:sz w:val="29"/>
          <w:szCs w:val="29"/>
          <w:lang w:eastAsia="ru-RU"/>
        </w:rPr>
        <w:t xml:space="preserve"> и электрокардиостимуляции</w:t>
      </w:r>
    </w:p>
    <w:tbl>
      <w:tblPr>
        <w:tblW w:w="0" w:type="auto"/>
        <w:tblCellMar>
          <w:top w:w="15" w:type="dxa"/>
          <w:left w:w="15" w:type="dxa"/>
          <w:bottom w:w="15" w:type="dxa"/>
          <w:right w:w="15" w:type="dxa"/>
        </w:tblCellMar>
        <w:tblLook w:val="04A0"/>
      </w:tblPr>
      <w:tblGrid>
        <w:gridCol w:w="481"/>
        <w:gridCol w:w="3897"/>
        <w:gridCol w:w="6283"/>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 (из расчета на 20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отделением - врач-кардиолог, врач-сердечно-сосудистый хирург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1 </w:t>
            </w:r>
            <w:proofErr w:type="gramStart"/>
            <w:r w:rsidRPr="00851938">
              <w:rPr>
                <w:rFonts w:ascii="Times New Roman" w:eastAsia="Times New Roman" w:hAnsi="Times New Roman" w:cs="Times New Roman"/>
                <w:sz w:val="24"/>
                <w:szCs w:val="24"/>
                <w:lang w:eastAsia="ru-RU"/>
              </w:rPr>
              <w:t>на</w:t>
            </w:r>
            <w:proofErr w:type="gramEnd"/>
            <w:r w:rsidRPr="00851938">
              <w:rPr>
                <w:rFonts w:ascii="Times New Roman" w:eastAsia="Times New Roman" w:hAnsi="Times New Roman" w:cs="Times New Roman"/>
                <w:sz w:val="24"/>
                <w:szCs w:val="24"/>
                <w:lang w:eastAsia="ru-RU"/>
              </w:rPr>
              <w:t xml:space="preserve">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Врач-сердечно-сосудистый хирург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7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для работы в отделении; 4,75 на 20 коек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 палатная (постовая)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9,5 на 20 коек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proofErr w:type="gramStart"/>
            <w:r w:rsidRPr="00851938">
              <w:rPr>
                <w:rFonts w:ascii="Times New Roman" w:eastAsia="Times New Roman" w:hAnsi="Times New Roman" w:cs="Times New Roman"/>
                <w:sz w:val="24"/>
                <w:szCs w:val="24"/>
                <w:lang w:eastAsia="ru-RU"/>
              </w:rPr>
              <w:t>процедурной</w:t>
            </w:r>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proofErr w:type="gramStart"/>
            <w:r w:rsidRPr="00851938">
              <w:rPr>
                <w:rFonts w:ascii="Times New Roman" w:eastAsia="Times New Roman" w:hAnsi="Times New Roman" w:cs="Times New Roman"/>
                <w:sz w:val="24"/>
                <w:szCs w:val="24"/>
                <w:lang w:eastAsia="ru-RU"/>
              </w:rPr>
              <w:t>перевязочной</w:t>
            </w:r>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Младшая медицинская сестра по уходу за больными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6 коек палаты реанимации и интенсивной терапии; 4,75 (для круглосуточной работы); 2 (для уборки помещений); 2 (для работы в буфете)</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Примечание: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 Рекомендуемые штатные нормативы </w:t>
      </w:r>
      <w:proofErr w:type="gramStart"/>
      <w:r w:rsidRPr="00851938">
        <w:rPr>
          <w:rFonts w:ascii="Arial" w:eastAsia="Times New Roman" w:hAnsi="Arial" w:cs="Arial"/>
          <w:color w:val="000000"/>
          <w:sz w:val="23"/>
          <w:szCs w:val="23"/>
          <w:lang w:eastAsia="ru-RU"/>
        </w:rPr>
        <w:t>отделения хирургического лечения сложных нарушений ритма сердца</w:t>
      </w:r>
      <w:proofErr w:type="gramEnd"/>
      <w:r w:rsidRPr="00851938">
        <w:rPr>
          <w:rFonts w:ascii="Arial" w:eastAsia="Times New Roman" w:hAnsi="Arial" w:cs="Arial"/>
          <w:color w:val="000000"/>
          <w:sz w:val="23"/>
          <w:szCs w:val="23"/>
          <w:lang w:eastAsia="ru-RU"/>
        </w:rPr>
        <w:t xml:space="preserve"> и электрокардиостимуляции не распространяются на медицинские организации частной системы здравоохранения.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w:t>
      </w:r>
      <w:proofErr w:type="gramStart"/>
      <w:r w:rsidRPr="00851938">
        <w:rPr>
          <w:rFonts w:ascii="Arial" w:eastAsia="Times New Roman" w:hAnsi="Arial" w:cs="Arial"/>
          <w:color w:val="000000"/>
          <w:sz w:val="23"/>
          <w:szCs w:val="23"/>
          <w:lang w:eastAsia="ru-RU"/>
        </w:rPr>
        <w:t>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roofErr w:type="gramEnd"/>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23</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79"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r>
      <w:r w:rsidRPr="00851938">
        <w:rPr>
          <w:rFonts w:ascii="Arial" w:eastAsia="Times New Roman" w:hAnsi="Arial" w:cs="Arial"/>
          <w:color w:val="000000"/>
          <w:sz w:val="23"/>
          <w:szCs w:val="23"/>
          <w:lang w:eastAsia="ru-RU"/>
        </w:rPr>
        <w:lastRenderedPageBreak/>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80"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 xml:space="preserve">Стандарт </w:t>
      </w:r>
      <w:proofErr w:type="gramStart"/>
      <w:r w:rsidRPr="00851938">
        <w:rPr>
          <w:rFonts w:ascii="Arial" w:eastAsia="Times New Roman" w:hAnsi="Arial" w:cs="Arial"/>
          <w:b/>
          <w:bCs/>
          <w:color w:val="333333"/>
          <w:sz w:val="29"/>
          <w:szCs w:val="29"/>
          <w:lang w:eastAsia="ru-RU"/>
        </w:rPr>
        <w:t>оснащения отделения хирургического лечения сложных нарушений ритма сердца</w:t>
      </w:r>
      <w:proofErr w:type="gramEnd"/>
      <w:r w:rsidRPr="00851938">
        <w:rPr>
          <w:rFonts w:ascii="Arial" w:eastAsia="Times New Roman" w:hAnsi="Arial" w:cs="Arial"/>
          <w:b/>
          <w:bCs/>
          <w:color w:val="333333"/>
          <w:sz w:val="29"/>
          <w:szCs w:val="29"/>
          <w:lang w:eastAsia="ru-RU"/>
        </w:rPr>
        <w:t xml:space="preserve"> и электрокардиостимуляции</w:t>
      </w:r>
    </w:p>
    <w:tbl>
      <w:tblPr>
        <w:tblW w:w="0" w:type="auto"/>
        <w:tblCellMar>
          <w:top w:w="15" w:type="dxa"/>
          <w:left w:w="15" w:type="dxa"/>
          <w:bottom w:w="15" w:type="dxa"/>
          <w:right w:w="15" w:type="dxa"/>
        </w:tblCellMar>
        <w:tblLook w:val="04A0"/>
      </w:tblPr>
      <w:tblGrid>
        <w:gridCol w:w="438"/>
        <w:gridCol w:w="8647"/>
        <w:gridCol w:w="1576"/>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Кровати хирургические функциональные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Прикроватный столик</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Прикроватная тумба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Прикроватная информационная доска (маркерная)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комплект на 4 койки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Электрокардиограф многоканальный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Электрокардиограф одноканальный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Дефибриллятор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Стационарные временные электрокардиостимуляторы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Временные носимые электрокардиостимуляторы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Тележка грузовая межкорпусная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Штатив медицинский (инфузионная стойка)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1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рабочее место</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Ультразвуковой аппарат для исследования сердца и сосудов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Аппаратный комплекс для программирования установленных электрокардиостимуляторов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24</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81"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82"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операционной операционного блока медицинской организации, в составе которой создано отделение хирургического лечения сложных нарушений ритма сердца и электрокардиостимуляции</w:t>
      </w:r>
    </w:p>
    <w:tbl>
      <w:tblPr>
        <w:tblW w:w="0" w:type="auto"/>
        <w:tblCellMar>
          <w:top w:w="15" w:type="dxa"/>
          <w:left w:w="15" w:type="dxa"/>
          <w:bottom w:w="15" w:type="dxa"/>
          <w:right w:w="15" w:type="dxa"/>
        </w:tblCellMar>
        <w:tblLook w:val="04A0"/>
      </w:tblPr>
      <w:tblGrid>
        <w:gridCol w:w="436"/>
        <w:gridCol w:w="8761"/>
        <w:gridCol w:w="1464"/>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Операционный рентгеновский аппарат с электронно-оптическим преобразователем одно или двухпроекционный с дугой (ручное или механическое орбитальное движение)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Операционный стол с автоматически или вручную изменяющимся уровнем и с покрытием, прозрачным для рентгеновских лучей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 для стерильных инструментов и белья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Столик операционной медицинской сестры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Биксы и биксодержатели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по </w:t>
            </w:r>
            <w:r w:rsidRPr="00851938">
              <w:rPr>
                <w:rFonts w:ascii="Times New Roman" w:eastAsia="Times New Roman" w:hAnsi="Times New Roman" w:cs="Times New Roman"/>
                <w:sz w:val="24"/>
                <w:szCs w:val="24"/>
                <w:lang w:eastAsia="ru-RU"/>
              </w:rPr>
              <w:lastRenderedPageBreak/>
              <w:t>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Шкафы для инструментов, белья и медикаментов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Операционный светильник (стационарный, бестеневой)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Аспиратор вакуумный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Электрокоагулятор хирургический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Металлические и стеклянные емкости для химической дезинфекции катетеров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для интубации трахеи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Кардиомонитор для контроля одного-двух отведений электрокардиограммы, инвазивного и неинвазивного артериального давления и пульсоксиметр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Кардиокомплекс для неинвазивного картирования сердца на 240 каналов с системой чреспищеводной электрокардиостимуляции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Кардиокомплекс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 регистрационным пишущим устройством или на магнитных дисках-накопителях от 500 Мб</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Дефибриллятор бифазный с функцией синхронизации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Программируемый наружный многофункциональный электрокардиостимулятор для электрофизиологического исследования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Электрокардиостимулятор наружный временный 1-2 камерный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Тестер для инвазивного контроля имплантируемых электродов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Радиочастотный генератор с температурным контролем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хирургических инструментов для проведения диагностических интервенционных вмешательств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медицинских газов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Наркозно-дыхательный аппарат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аппарат для контроля коагуляции крови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Кардиокомплскс для нефлюороскопического электроанатомического картирования сердца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Комплекс для эндокардиальной криоаблации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Ультразвуковой аппарат с чреспищеводным датчиком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Генератор для эпикардиальной (торакоскопической) аблации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Комплект индивидуальной защиты персонала от ионизирующего излучения, включая фартук, очки, защиту щитовидной железы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Электрокардиограф 12-ти канальный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25</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83"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84"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lastRenderedPageBreak/>
        <w:t>Правила организации деятельности кардиохирургического отделения с палатой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 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(далее - больные).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2. Медицинская организация, в составе которой создается Отделение, должна иметь в своей структуре: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операционную операционного блока, оборудованную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85" w:anchor="128000" w:history="1">
        <w:r w:rsidRPr="00851938">
          <w:rPr>
            <w:rFonts w:ascii="Arial" w:eastAsia="Times New Roman" w:hAnsi="Arial" w:cs="Arial"/>
            <w:color w:val="2060A4"/>
            <w:sz w:val="23"/>
            <w:u w:val="single"/>
            <w:lang w:eastAsia="ru-RU"/>
          </w:rPr>
          <w:t>приложением № 28</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отделение лучевой диагностики, оборудованное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86" w:anchor="129000" w:history="1">
        <w:r w:rsidRPr="00851938">
          <w:rPr>
            <w:rFonts w:ascii="Arial" w:eastAsia="Times New Roman" w:hAnsi="Arial" w:cs="Arial"/>
            <w:color w:val="2060A4"/>
            <w:sz w:val="23"/>
            <w:u w:val="single"/>
            <w:lang w:eastAsia="ru-RU"/>
          </w:rPr>
          <w:t>приложением № 29</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4. На должность заведующего Отделением и врача-сердечно-сосудистого хирурга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 415н, по специальности "</w:t>
      </w:r>
      <w:proofErr w:type="gramStart"/>
      <w:r w:rsidRPr="00851938">
        <w:rPr>
          <w:rFonts w:ascii="Arial" w:eastAsia="Times New Roman" w:hAnsi="Arial" w:cs="Arial"/>
          <w:color w:val="000000"/>
          <w:sz w:val="23"/>
          <w:szCs w:val="23"/>
          <w:lang w:eastAsia="ru-RU"/>
        </w:rPr>
        <w:t>сердечно-сосудистая</w:t>
      </w:r>
      <w:proofErr w:type="gramEnd"/>
      <w:r w:rsidRPr="00851938">
        <w:rPr>
          <w:rFonts w:ascii="Arial" w:eastAsia="Times New Roman" w:hAnsi="Arial" w:cs="Arial"/>
          <w:color w:val="000000"/>
          <w:sz w:val="23"/>
          <w:szCs w:val="23"/>
          <w:lang w:eastAsia="ru-RU"/>
        </w:rPr>
        <w:t xml:space="preserve"> хирургия".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w:t>
      </w:r>
      <w:r w:rsidRPr="00851938">
        <w:rPr>
          <w:rFonts w:ascii="Arial" w:eastAsia="Times New Roman" w:hAnsi="Arial" w:cs="Arial"/>
          <w:color w:val="000000"/>
          <w:sz w:val="23"/>
          <w:lang w:eastAsia="ru-RU"/>
        </w:rPr>
        <w:t> </w:t>
      </w:r>
      <w:hyperlink r:id="rId87" w:anchor="126000" w:history="1">
        <w:r w:rsidRPr="00851938">
          <w:rPr>
            <w:rFonts w:ascii="Arial" w:eastAsia="Times New Roman" w:hAnsi="Arial" w:cs="Arial"/>
            <w:color w:val="2060A4"/>
            <w:sz w:val="23"/>
            <w:u w:val="single"/>
            <w:lang w:eastAsia="ru-RU"/>
          </w:rPr>
          <w:t>приложением № 26</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6. Оснащение Отделения осуществляется в соответствии со стандартом оснащения, предусмотренным</w:t>
      </w:r>
      <w:r w:rsidRPr="00851938">
        <w:rPr>
          <w:rFonts w:ascii="Arial" w:eastAsia="Times New Roman" w:hAnsi="Arial" w:cs="Arial"/>
          <w:color w:val="000000"/>
          <w:sz w:val="23"/>
          <w:lang w:eastAsia="ru-RU"/>
        </w:rPr>
        <w:t> </w:t>
      </w:r>
      <w:hyperlink r:id="rId88" w:anchor="127000" w:history="1">
        <w:r w:rsidRPr="00851938">
          <w:rPr>
            <w:rFonts w:ascii="Arial" w:eastAsia="Times New Roman" w:hAnsi="Arial" w:cs="Arial"/>
            <w:color w:val="2060A4"/>
            <w:sz w:val="23"/>
            <w:u w:val="single"/>
            <w:lang w:eastAsia="ru-RU"/>
          </w:rPr>
          <w:t>приложением № 27</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 xml:space="preserve">к Порядку оказания медицинской помощи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утвержденному настоящим приказом.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8. В структуре Отделения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врачей;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палаты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палат</w:t>
      </w:r>
      <w:proofErr w:type="gramStart"/>
      <w:r w:rsidRPr="00851938">
        <w:rPr>
          <w:rFonts w:ascii="Arial" w:eastAsia="Times New Roman" w:hAnsi="Arial" w:cs="Arial"/>
          <w:color w:val="000000"/>
          <w:sz w:val="23"/>
          <w:szCs w:val="23"/>
          <w:lang w:eastAsia="ru-RU"/>
        </w:rPr>
        <w:t>у(</w:t>
      </w:r>
      <w:proofErr w:type="gramEnd"/>
      <w:r w:rsidRPr="00851938">
        <w:rPr>
          <w:rFonts w:ascii="Arial" w:eastAsia="Times New Roman" w:hAnsi="Arial" w:cs="Arial"/>
          <w:color w:val="000000"/>
          <w:sz w:val="23"/>
          <w:szCs w:val="23"/>
          <w:lang w:eastAsia="ru-RU"/>
        </w:rPr>
        <w:t>ы) реанимации и интенсивной терапии;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заведующего Отделением;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процедурную;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перевязочную;</w:t>
      </w:r>
    </w:p>
    <w:p w:rsidR="00851938" w:rsidRPr="00851938" w:rsidRDefault="00851938" w:rsidP="00851938">
      <w:pPr>
        <w:spacing w:after="285" w:line="240" w:lineRule="auto"/>
        <w:rPr>
          <w:rFonts w:ascii="Arial" w:eastAsia="Times New Roman" w:hAnsi="Arial" w:cs="Arial"/>
          <w:color w:val="000000"/>
          <w:sz w:val="23"/>
          <w:szCs w:val="23"/>
          <w:lang w:eastAsia="ru-RU"/>
        </w:rPr>
      </w:pPr>
      <w:proofErr w:type="gramStart"/>
      <w:r w:rsidRPr="00851938">
        <w:rPr>
          <w:rFonts w:ascii="Arial" w:eastAsia="Times New Roman" w:hAnsi="Arial" w:cs="Arial"/>
          <w:color w:val="000000"/>
          <w:sz w:val="23"/>
          <w:szCs w:val="23"/>
          <w:lang w:eastAsia="ru-RU"/>
        </w:rPr>
        <w:lastRenderedPageBreak/>
        <w:t>процедурную</w:t>
      </w:r>
      <w:proofErr w:type="gramEnd"/>
      <w:r w:rsidRPr="00851938">
        <w:rPr>
          <w:rFonts w:ascii="Arial" w:eastAsia="Times New Roman" w:hAnsi="Arial" w:cs="Arial"/>
          <w:color w:val="000000"/>
          <w:sz w:val="23"/>
          <w:szCs w:val="23"/>
          <w:lang w:eastAsia="ru-RU"/>
        </w:rPr>
        <w:t xml:space="preserve"> для хирургических манипуляций;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функциональной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ультразвуковой диагностики.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9. В Отделении рекомендуется предусматривать: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кабинет старшей медицинской сестры;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осмотра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хранения медицинского оборудования;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сестры-хозяйки;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буфетную и раздаточную;</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хранения чистого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сбора грязного белья;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душевую и туалет для медицинских работников;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душевые и туалеты для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санитарную комнату;</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комнату для посетителей;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пост медицинской сестры палатной (постовой);</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уборочного инвентаря;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для мытья и стерилизации суден, мытья и сушки клеенок;</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помещение дневного пребывания больных (холл).</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10. Отделение выполняет следующие функции: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выполнение хирургических операций на сердце и сосудах;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разработка и внедрение мероприятий, направленных на повышение качества лечебно-диагностической работы и снижение больничной летальности;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освоение и внедрение в клиническую практику современных методов профилактики, диагностики, лечения и реабилитации больных;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проведение санитарно-гигиенического обучения больных и их родственников;</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осуществление экспертизы временной нетрудоспособности;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lastRenderedPageBreak/>
        <w:t>обеспечение преемственности с другими медицинскими организациями при оказании медицинской помощи больным;</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ведение учетной и отчетной документации, предоставление отчетов о деятельности в соответствии с законодательством Российской Федерации.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11. Медицинская организация, в составе которой создается Отделение, обеспечивает возможность выполнения 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 следующих лечебно-диагностических мероприятий и процедур:</w:t>
      </w:r>
    </w:p>
    <w:p w:rsidR="00851938" w:rsidRPr="00851938" w:rsidRDefault="00851938" w:rsidP="00851938">
      <w:pPr>
        <w:spacing w:after="285" w:line="240" w:lineRule="auto"/>
        <w:rPr>
          <w:rFonts w:ascii="Arial" w:eastAsia="Times New Roman" w:hAnsi="Arial" w:cs="Arial"/>
          <w:color w:val="000000"/>
          <w:sz w:val="23"/>
          <w:szCs w:val="23"/>
          <w:lang w:eastAsia="ru-RU"/>
        </w:rPr>
      </w:pPr>
      <w:proofErr w:type="gramStart"/>
      <w:r w:rsidRPr="00851938">
        <w:rPr>
          <w:rFonts w:ascii="Arial" w:eastAsia="Times New Roman" w:hAnsi="Arial" w:cs="Arial"/>
          <w:color w:val="000000"/>
          <w:sz w:val="23"/>
          <w:szCs w:val="23"/>
          <w:lang w:eastAsia="ru-RU"/>
        </w:rPr>
        <w:t>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w:t>
      </w:r>
      <w:proofErr w:type="gramEnd"/>
      <w:r w:rsidRPr="00851938">
        <w:rPr>
          <w:rFonts w:ascii="Arial" w:eastAsia="Times New Roman" w:hAnsi="Arial" w:cs="Arial"/>
          <w:color w:val="000000"/>
          <w:sz w:val="23"/>
          <w:szCs w:val="23"/>
          <w:lang w:eastAsia="ru-RU"/>
        </w:rPr>
        <w:t xml:space="preserve"> </w:t>
      </w:r>
      <w:proofErr w:type="gramStart"/>
      <w:r w:rsidRPr="00851938">
        <w:rPr>
          <w:rFonts w:ascii="Arial" w:eastAsia="Times New Roman" w:hAnsi="Arial" w:cs="Arial"/>
          <w:color w:val="000000"/>
          <w:sz w:val="23"/>
          <w:szCs w:val="23"/>
          <w:lang w:eastAsia="ru-RU"/>
        </w:rPr>
        <w:t>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w:t>
      </w:r>
      <w:proofErr w:type="gramEnd"/>
      <w:r w:rsidRPr="00851938">
        <w:rPr>
          <w:rFonts w:ascii="Arial" w:eastAsia="Times New Roman" w:hAnsi="Arial" w:cs="Arial"/>
          <w:color w:val="000000"/>
          <w:sz w:val="23"/>
          <w:szCs w:val="23"/>
          <w:lang w:eastAsia="ru-RU"/>
        </w:rPr>
        <w:t xml:space="preserve">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w:t>
      </w:r>
      <w:proofErr w:type="gramStart"/>
      <w:r w:rsidRPr="00851938">
        <w:rPr>
          <w:rFonts w:ascii="Arial" w:eastAsia="Times New Roman" w:hAnsi="Arial" w:cs="Arial"/>
          <w:color w:val="000000"/>
          <w:sz w:val="23"/>
          <w:szCs w:val="23"/>
          <w:lang w:eastAsia="ru-RU"/>
        </w:rPr>
        <w:t>и(</w:t>
      </w:r>
      <w:proofErr w:type="gramEnd"/>
      <w:r w:rsidRPr="00851938">
        <w:rPr>
          <w:rFonts w:ascii="Arial" w:eastAsia="Times New Roman" w:hAnsi="Arial" w:cs="Arial"/>
          <w:color w:val="000000"/>
          <w:sz w:val="23"/>
          <w:szCs w:val="23"/>
          <w:lang w:eastAsia="ru-RU"/>
        </w:rPr>
        <w:t>или) велоэргометра, а также других исследований, необходимых для диагностики и лечения больных с сердечно-сосудистыми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w:t>
      </w:r>
      <w:proofErr w:type="gramStart"/>
      <w:r w:rsidRPr="00851938">
        <w:rPr>
          <w:rFonts w:ascii="Arial" w:eastAsia="Times New Roman" w:hAnsi="Arial" w:cs="Arial"/>
          <w:color w:val="000000"/>
          <w:sz w:val="23"/>
          <w:szCs w:val="23"/>
          <w:lang w:eastAsia="ru-RU"/>
        </w:rPr>
        <w:t>сердечно-сосудистого</w:t>
      </w:r>
      <w:proofErr w:type="gramEnd"/>
      <w:r w:rsidRPr="00851938">
        <w:rPr>
          <w:rFonts w:ascii="Arial" w:eastAsia="Times New Roman" w:hAnsi="Arial" w:cs="Arial"/>
          <w:color w:val="000000"/>
          <w:sz w:val="23"/>
          <w:szCs w:val="23"/>
          <w:lang w:eastAsia="ru-RU"/>
        </w:rPr>
        <w:t xml:space="preserve">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26</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89"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90"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 xml:space="preserve">Рекомендуемые штатные нормативы </w:t>
      </w:r>
      <w:proofErr w:type="gramStart"/>
      <w:r w:rsidRPr="00851938">
        <w:rPr>
          <w:rFonts w:ascii="Arial" w:eastAsia="Times New Roman" w:hAnsi="Arial" w:cs="Arial"/>
          <w:b/>
          <w:bCs/>
          <w:color w:val="333333"/>
          <w:sz w:val="29"/>
          <w:szCs w:val="29"/>
          <w:lang w:eastAsia="ru-RU"/>
        </w:rPr>
        <w:t>кардиохирургического</w:t>
      </w:r>
      <w:proofErr w:type="gramEnd"/>
      <w:r w:rsidRPr="00851938">
        <w:rPr>
          <w:rFonts w:ascii="Arial" w:eastAsia="Times New Roman" w:hAnsi="Arial" w:cs="Arial"/>
          <w:b/>
          <w:bCs/>
          <w:color w:val="333333"/>
          <w:sz w:val="29"/>
          <w:szCs w:val="29"/>
          <w:lang w:eastAsia="ru-RU"/>
        </w:rPr>
        <w:t xml:space="preserve"> отделении с палатой реанимации и интенсивной терапии</w:t>
      </w:r>
    </w:p>
    <w:tbl>
      <w:tblPr>
        <w:tblW w:w="0" w:type="auto"/>
        <w:tblCellMar>
          <w:top w:w="15" w:type="dxa"/>
          <w:left w:w="15" w:type="dxa"/>
          <w:bottom w:w="15" w:type="dxa"/>
          <w:right w:w="15" w:type="dxa"/>
        </w:tblCellMar>
        <w:tblLook w:val="04A0"/>
      </w:tblPr>
      <w:tblGrid>
        <w:gridCol w:w="467"/>
        <w:gridCol w:w="3088"/>
        <w:gridCol w:w="7106"/>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должности</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должностей (из расчета на 30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Заведующий отделением - врач-сердечно-сосудистый хирург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Старшая медицинская сестра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Сестра-хозяйка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Врач-сердечно-сосудистый хирург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7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Врач-кардиолог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4,75 на 15 коек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r w:rsidRPr="00851938">
              <w:rPr>
                <w:rFonts w:ascii="Times New Roman" w:eastAsia="Times New Roman" w:hAnsi="Times New Roman" w:cs="Times New Roman"/>
                <w:sz w:val="24"/>
                <w:szCs w:val="24"/>
                <w:lang w:eastAsia="ru-RU"/>
              </w:rPr>
              <w:lastRenderedPageBreak/>
              <w:t>палатная (постовая)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4,75 на 15 коек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proofErr w:type="gramStart"/>
            <w:r w:rsidRPr="00851938">
              <w:rPr>
                <w:rFonts w:ascii="Times New Roman" w:eastAsia="Times New Roman" w:hAnsi="Times New Roman" w:cs="Times New Roman"/>
                <w:sz w:val="24"/>
                <w:szCs w:val="24"/>
                <w:lang w:eastAsia="ru-RU"/>
              </w:rPr>
              <w:t>процедурной</w:t>
            </w:r>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Медицинская сестра </w:t>
            </w:r>
            <w:proofErr w:type="gramStart"/>
            <w:r w:rsidRPr="00851938">
              <w:rPr>
                <w:rFonts w:ascii="Times New Roman" w:eastAsia="Times New Roman" w:hAnsi="Times New Roman" w:cs="Times New Roman"/>
                <w:sz w:val="24"/>
                <w:szCs w:val="24"/>
                <w:lang w:eastAsia="ru-RU"/>
              </w:rPr>
              <w:t>перевязочной</w:t>
            </w:r>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Врач-анестезиолог-реаниматолог</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5,14 на 6 коек палаты реанимации и интенсивной терапии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Медицинская сестра-анестезист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7,75 на 6 коек палаты реанимации и интенсивной терапии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Младшая медицинская сестра по уходу за больным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Санитар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4,75 на 6 коек палаты реанимации и интенсивной терапии (для круглосуточной работы); 4,75 на 15 коек (для круглосуточной работы); 2 (для уборки помещений); 2 (для работы в буфете)</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Примечание: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2. </w:t>
      </w:r>
      <w:proofErr w:type="gramStart"/>
      <w:r w:rsidRPr="00851938">
        <w:rPr>
          <w:rFonts w:ascii="Arial" w:eastAsia="Times New Roman" w:hAnsi="Arial" w:cs="Arial"/>
          <w:color w:val="000000"/>
          <w:sz w:val="23"/>
          <w:szCs w:val="23"/>
          <w:lang w:eastAsia="ru-RU"/>
        </w:rPr>
        <w:t>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должности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w:t>
      </w:r>
      <w:proofErr w:type="gramEnd"/>
      <w:r w:rsidRPr="00851938">
        <w:rPr>
          <w:rFonts w:ascii="Arial" w:eastAsia="Times New Roman" w:hAnsi="Arial" w:cs="Arial"/>
          <w:color w:val="000000"/>
          <w:sz w:val="23"/>
          <w:szCs w:val="23"/>
          <w:lang w:eastAsia="ru-RU"/>
        </w:rPr>
        <w:t xml:space="preserve"> из расчета 0,25 должности на отделение, медицинского психолога из расчета 0,25 должности на отделение.</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3. Должность </w:t>
      </w:r>
      <w:proofErr w:type="gramStart"/>
      <w:r w:rsidRPr="00851938">
        <w:rPr>
          <w:rFonts w:ascii="Arial" w:eastAsia="Times New Roman" w:hAnsi="Arial" w:cs="Arial"/>
          <w:color w:val="000000"/>
          <w:sz w:val="23"/>
          <w:szCs w:val="23"/>
          <w:lang w:eastAsia="ru-RU"/>
        </w:rPr>
        <w:t>врача-детского</w:t>
      </w:r>
      <w:proofErr w:type="gramEnd"/>
      <w:r w:rsidRPr="00851938">
        <w:rPr>
          <w:rFonts w:ascii="Arial" w:eastAsia="Times New Roman" w:hAnsi="Arial" w:cs="Arial"/>
          <w:color w:val="000000"/>
          <w:sz w:val="23"/>
          <w:szCs w:val="23"/>
          <w:lang w:eastAsia="ru-RU"/>
        </w:rPr>
        <w:t xml:space="preserve">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27</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91"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92"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карднохирургического отделения с палатой реанимации и интенсивной терапии</w:t>
      </w:r>
    </w:p>
    <w:tbl>
      <w:tblPr>
        <w:tblW w:w="0" w:type="auto"/>
        <w:tblCellMar>
          <w:top w:w="15" w:type="dxa"/>
          <w:left w:w="15" w:type="dxa"/>
          <w:bottom w:w="15" w:type="dxa"/>
          <w:right w:w="15" w:type="dxa"/>
        </w:tblCellMar>
        <w:tblLook w:val="04A0"/>
      </w:tblPr>
      <w:tblGrid>
        <w:gridCol w:w="433"/>
        <w:gridCol w:w="8433"/>
        <w:gridCol w:w="1795"/>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Кровати хирургические, функциональные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Прикроватная тумба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Кресло-туалет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Прикроватная информационная доска (маркерная)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Тележка грузовая межкорпусная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Штатив медицинский (инфузионная стойка)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1 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Централизованная подводка кислорода, воздуха и вакуума к каждой кровати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 разъемов</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Консоль для размещения медицинского оборудования, подвода медицинских газов, электрических розеток</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Дефибриллятор бифазный с функцией синхронизации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Электрокардиограф 12 канальный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20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Электрокардиостимулятор для миокардиальной, трансвенозной эндокардиальной </w:t>
            </w:r>
            <w:r w:rsidRPr="00851938">
              <w:rPr>
                <w:rFonts w:ascii="Times New Roman" w:eastAsia="Times New Roman" w:hAnsi="Times New Roman" w:cs="Times New Roman"/>
                <w:sz w:val="24"/>
                <w:szCs w:val="24"/>
                <w:lang w:eastAsia="ru-RU"/>
              </w:rPr>
              <w:lastRenderedPageBreak/>
              <w:t>и наружной (чрескожной) электрической стимуляции сердца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1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Передвижной аппарат экспертного класса для ультразвукового исследования сердца и сосудов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20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Электроотсасыватель </w:t>
            </w:r>
            <w:proofErr w:type="gramStart"/>
            <w:r w:rsidRPr="00851938">
              <w:rPr>
                <w:rFonts w:ascii="Times New Roman" w:eastAsia="Times New Roman" w:hAnsi="Times New Roman" w:cs="Times New Roman"/>
                <w:sz w:val="24"/>
                <w:szCs w:val="24"/>
                <w:lang w:eastAsia="ru-RU"/>
              </w:rPr>
              <w:t>хирургический</w:t>
            </w:r>
            <w:proofErr w:type="gramEnd"/>
            <w:r w:rsidRPr="00851938">
              <w:rPr>
                <w:rFonts w:ascii="Times New Roman" w:eastAsia="Times New Roman" w:hAnsi="Times New Roman" w:cs="Times New Roman"/>
                <w:sz w:val="24"/>
                <w:szCs w:val="24"/>
                <w:lang w:eastAsia="ru-RU"/>
              </w:rPr>
              <w:t xml:space="preserve"> с бактериальным фильтром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Кислородные индивидуальные распылители с системой увлажнения и подогрева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согревания пациента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 на 20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койки</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проведения спонтанного дыхания под постоянным положительным давлением и маски к нему</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дыхательный аппарат для транспортировки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для интубации трахеи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Инфузоматы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набор</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инструментов и приспособлений для малых хирургических вмешательств (артери</w:t>
            </w:r>
            <w:proofErr w:type="gramStart"/>
            <w:r w:rsidRPr="00851938">
              <w:rPr>
                <w:rFonts w:ascii="Times New Roman" w:eastAsia="Times New Roman" w:hAnsi="Times New Roman" w:cs="Times New Roman"/>
                <w:sz w:val="24"/>
                <w:szCs w:val="24"/>
                <w:lang w:eastAsia="ru-RU"/>
              </w:rPr>
              <w:t>о-</w:t>
            </w:r>
            <w:proofErr w:type="gramEnd"/>
            <w:r w:rsidRPr="00851938">
              <w:rPr>
                <w:rFonts w:ascii="Times New Roman" w:eastAsia="Times New Roman" w:hAnsi="Times New Roman" w:cs="Times New Roman"/>
                <w:sz w:val="24"/>
                <w:szCs w:val="24"/>
                <w:lang w:eastAsia="ru-RU"/>
              </w:rPr>
              <w:t xml:space="preserve"> и веносекция, артерио- и венопункция, трахеостомия)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больного</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Аппарат для проведения </w:t>
            </w:r>
            <w:proofErr w:type="gramStart"/>
            <w:r w:rsidRPr="00851938">
              <w:rPr>
                <w:rFonts w:ascii="Times New Roman" w:eastAsia="Times New Roman" w:hAnsi="Times New Roman" w:cs="Times New Roman"/>
                <w:sz w:val="24"/>
                <w:szCs w:val="24"/>
                <w:lang w:eastAsia="ru-RU"/>
              </w:rPr>
              <w:t>внутриаортальной</w:t>
            </w:r>
            <w:proofErr w:type="gramEnd"/>
            <w:r w:rsidRPr="00851938">
              <w:rPr>
                <w:rFonts w:ascii="Times New Roman" w:eastAsia="Times New Roman" w:hAnsi="Times New Roman" w:cs="Times New Roman"/>
                <w:sz w:val="24"/>
                <w:szCs w:val="24"/>
                <w:lang w:eastAsia="ru-RU"/>
              </w:rPr>
              <w:t xml:space="preserve"> баллонной контрпульсации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быстрого оповещения и реагирования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Многофункциональное устройство с функциями копирования, печати и сканирования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рабочее место врача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и принтером</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1 рабочее место</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Противопролежневые системы, предназначенные для профилактики и лечения пролежней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электрокардиограф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Ультразвуковые ингаляторы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Хирургическая стерильная укладка для </w:t>
            </w:r>
            <w:proofErr w:type="gramStart"/>
            <w:r w:rsidRPr="00851938">
              <w:rPr>
                <w:rFonts w:ascii="Times New Roman" w:eastAsia="Times New Roman" w:hAnsi="Times New Roman" w:cs="Times New Roman"/>
                <w:sz w:val="24"/>
                <w:szCs w:val="24"/>
                <w:lang w:eastAsia="ru-RU"/>
              </w:rPr>
              <w:t>экстренной</w:t>
            </w:r>
            <w:proofErr w:type="gramEnd"/>
            <w:r w:rsidRPr="00851938">
              <w:rPr>
                <w:rFonts w:ascii="Times New Roman" w:eastAsia="Times New Roman" w:hAnsi="Times New Roman" w:cs="Times New Roman"/>
                <w:sz w:val="24"/>
                <w:szCs w:val="24"/>
                <w:lang w:eastAsia="ru-RU"/>
              </w:rPr>
              <w:t xml:space="preserve"> рестернотомии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набор на 6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Аппарат для высокочастотной вентиляции лёгких</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аппарат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измерения внутрисосудистого свёртывания крови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6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для быстрого внутривенного нагнетания инфузионных и трансфузионных сред</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система на 6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Кювезы для новорожденных</w:t>
            </w:r>
            <w:hyperlink r:id="rId93"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Реанимационный стол для новорожденных</w:t>
            </w:r>
            <w:hyperlink r:id="rId94"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 на 10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Стационарные или переносные приборы для стерилизации помещения</w:t>
            </w:r>
            <w:hyperlink r:id="rId95"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Многофункциональные детские реанимационные кровати</w:t>
            </w:r>
            <w:hyperlink r:id="rId96"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Эжекционный отсос</w:t>
            </w:r>
            <w:hyperlink r:id="rId97"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числу коек</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Детские весы</w:t>
            </w:r>
            <w:hyperlink r:id="rId98"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Наборы для катетеризации магистральных сосудов (иглы, проводники, катетеры, струны) однократного пользования</w:t>
            </w:r>
            <w:hyperlink r:id="rId99"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100 наборов из расчета на 1 </w:t>
            </w:r>
            <w:r w:rsidRPr="00851938">
              <w:rPr>
                <w:rFonts w:ascii="Times New Roman" w:eastAsia="Times New Roman" w:hAnsi="Times New Roman" w:cs="Times New Roman"/>
                <w:sz w:val="24"/>
                <w:szCs w:val="24"/>
                <w:lang w:eastAsia="ru-RU"/>
              </w:rPr>
              <w:lastRenderedPageBreak/>
              <w:t>койку</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42.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Система для быстрого внутривенного нагнетания инфузионных и трансфузионных сред</w:t>
            </w:r>
            <w:hyperlink r:id="rId100" w:anchor="127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6 коек</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______________________________</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28</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101"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102"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оснащения операционной операционного блока медицинской организации, в структуре которой создано кардиохирургическое отделение с палатой реанимации и интенсивной терапии</w:t>
      </w:r>
    </w:p>
    <w:tbl>
      <w:tblPr>
        <w:tblW w:w="0" w:type="auto"/>
        <w:tblCellMar>
          <w:top w:w="15" w:type="dxa"/>
          <w:left w:w="15" w:type="dxa"/>
          <w:bottom w:w="15" w:type="dxa"/>
          <w:right w:w="15" w:type="dxa"/>
        </w:tblCellMar>
        <w:tblLook w:val="04A0"/>
      </w:tblPr>
      <w:tblGrid>
        <w:gridCol w:w="430"/>
        <w:gridCol w:w="8296"/>
        <w:gridCol w:w="1935"/>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 для стерильных инструментов и белья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Столик операционной сестры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Осветитель налобный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Осветитель налобный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Шприцы, иглы, капельницы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Биксы и биксодержатели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Облучатель - рециркулятор воздуха ультрафиолетовый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инструментов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для медикаментов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Шкаф медицинский для расходных материалов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Контейнер для предстерилизационной очистки, дезинсекции и стерилизации медицинских изделий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proofErr w:type="gramStart"/>
            <w:r w:rsidRPr="00851938">
              <w:rPr>
                <w:rFonts w:ascii="Times New Roman" w:eastAsia="Times New Roman" w:hAnsi="Times New Roman" w:cs="Times New Roman"/>
                <w:sz w:val="24"/>
                <w:szCs w:val="24"/>
                <w:lang w:eastAsia="ru-RU"/>
              </w:rPr>
              <w:t>Комплект</w:t>
            </w:r>
            <w:proofErr w:type="gramEnd"/>
            <w:r w:rsidRPr="00851938">
              <w:rPr>
                <w:rFonts w:ascii="Times New Roman" w:eastAsia="Times New Roman" w:hAnsi="Times New Roman" w:cs="Times New Roman"/>
                <w:sz w:val="24"/>
                <w:szCs w:val="24"/>
                <w:lang w:eastAsia="ru-RU"/>
              </w:rPr>
              <w:t xml:space="preserve"> согревающий хирургического и реанимационного назначения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Сплит система кондиционирования воздуха в каждой операционной при отсутствии централизованной системы кондиционирования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Набор инструментов для </w:t>
            </w:r>
            <w:proofErr w:type="gramStart"/>
            <w:r w:rsidRPr="00851938">
              <w:rPr>
                <w:rFonts w:ascii="Times New Roman" w:eastAsia="Times New Roman" w:hAnsi="Times New Roman" w:cs="Times New Roman"/>
                <w:sz w:val="24"/>
                <w:szCs w:val="24"/>
                <w:lang w:eastAsia="ru-RU"/>
              </w:rPr>
              <w:t>сердечно-сосудистой</w:t>
            </w:r>
            <w:proofErr w:type="gramEnd"/>
            <w:r w:rsidRPr="00851938">
              <w:rPr>
                <w:rFonts w:ascii="Times New Roman" w:eastAsia="Times New Roman" w:hAnsi="Times New Roman" w:cs="Times New Roman"/>
                <w:sz w:val="24"/>
                <w:szCs w:val="24"/>
                <w:lang w:eastAsia="ru-RU"/>
              </w:rPr>
              <w:t xml:space="preserve"> хирургии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Инструменты и наборы, необходимые для проведения интубационного и внутривенного наркоза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Вакуумный аспиратор хирургический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Анализатор кислотно-основного равновесия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Лампа бестеневая (не менее 2-х сателлитов) (3 сателлита для операций по поводу ишемической болезни сердца)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Рентгенопрозрачный операционный стол многофункциональный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реинфузии крови (для операционной)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экстренной стерилизации инструментов и материалов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Транскраниальный пульсоксиметр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Электрокоагулятор с функциями </w:t>
            </w:r>
            <w:proofErr w:type="gramStart"/>
            <w:r w:rsidRPr="00851938">
              <w:rPr>
                <w:rFonts w:ascii="Times New Roman" w:eastAsia="Times New Roman" w:hAnsi="Times New Roman" w:cs="Times New Roman"/>
                <w:sz w:val="24"/>
                <w:szCs w:val="24"/>
                <w:lang w:eastAsia="ru-RU"/>
              </w:rPr>
              <w:t>биполярного</w:t>
            </w:r>
            <w:proofErr w:type="gramEnd"/>
            <w:r w:rsidRPr="00851938">
              <w:rPr>
                <w:rFonts w:ascii="Times New Roman" w:eastAsia="Times New Roman" w:hAnsi="Times New Roman" w:cs="Times New Roman"/>
                <w:sz w:val="24"/>
                <w:szCs w:val="24"/>
                <w:lang w:eastAsia="ru-RU"/>
              </w:rPr>
              <w:t>, диссекционного и спрей режимов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Электрокардиограф многоканальный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Ультразвуковой аппарат с дополнительным датчиком для выполнения транспищеводной эхокардиографии экспертного класса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2 операционные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Стационарные и временные электрокардиостимуляторы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27.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Временные носимые электрокардиостимуляторы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Наркозно-дыхательный аппарат с возможностью ручной масочной вентиляции и принудительной по объему и по давлению, с испарителями и встроенным газоанализом (с расширенным мониторингом, графическим отображением и записью трендов жизненоважных функций: дыхания, мозга, уровня нейромышечной проводимости, центральной гемодинамики)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Прибор для измерения глубины анестезии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Термоматрас для согревания больного</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фильтрации реиндуцируемой крови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Стойка инфузионная для 5 дозаторов и 3 инфузоматов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Прибор для определения сердечного выброса методом транспульмональной термодилюции и внесосудистой воды легких</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proofErr w:type="gramStart"/>
            <w:r w:rsidRPr="00851938">
              <w:rPr>
                <w:rFonts w:ascii="Times New Roman" w:eastAsia="Times New Roman" w:hAnsi="Times New Roman" w:cs="Times New Roman"/>
                <w:sz w:val="24"/>
                <w:szCs w:val="24"/>
                <w:lang w:eastAsia="ru-RU"/>
              </w:rPr>
              <w:t>Мобильный</w:t>
            </w:r>
            <w:proofErr w:type="gramEnd"/>
            <w:r w:rsidRPr="00851938">
              <w:rPr>
                <w:rFonts w:ascii="Times New Roman" w:eastAsia="Times New Roman" w:hAnsi="Times New Roman" w:cs="Times New Roman"/>
                <w:sz w:val="24"/>
                <w:szCs w:val="24"/>
                <w:lang w:eastAsia="ru-RU"/>
              </w:rPr>
              <w:t xml:space="preserve"> ангиограф с возможностью субтракции, записи и архивации изображения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операционные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Стационарные или переносные приборы для стерилизации помещения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Электрокардиостимулятор для электрической стимуляции сердца экспертного класса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(дополнительно 1 в резерве)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Передвижной аппарат для ультразвукового исследования сердца и сосудов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электрокардиограф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дыхательный аппарат для транспортировки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 комплекта</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Набор для интубации трахеи, включающий ларингоскоп с 3 клинками, комплект необходимых интубационных трубок, в том числе двухпросветные, воздуховод, желудочный зонд</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(дополнительно 2 в резерве)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Наборы для катетеризации магистральных сосудов (одноразовые), с </w:t>
            </w:r>
            <w:proofErr w:type="gramStart"/>
            <w:r w:rsidRPr="00851938">
              <w:rPr>
                <w:rFonts w:ascii="Times New Roman" w:eastAsia="Times New Roman" w:hAnsi="Times New Roman" w:cs="Times New Roman"/>
                <w:sz w:val="24"/>
                <w:szCs w:val="24"/>
                <w:lang w:eastAsia="ru-RU"/>
              </w:rPr>
              <w:t>размерным</w:t>
            </w:r>
            <w:proofErr w:type="gramEnd"/>
            <w:r w:rsidRPr="00851938">
              <w:rPr>
                <w:rFonts w:ascii="Times New Roman" w:eastAsia="Times New Roman" w:hAnsi="Times New Roman" w:cs="Times New Roman"/>
                <w:sz w:val="24"/>
                <w:szCs w:val="24"/>
                <w:lang w:eastAsia="ru-RU"/>
              </w:rPr>
              <w:t xml:space="preserve"> рядом от одной до трёх линий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7</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Удлинители венозные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Удлинители артериальные</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10</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Краники на венозных и артериальных линиях</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Электроэнцефалограф</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Персональный компьютер с программным обеспечением (дополнительно)</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рабочее место</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искусственного кровообращения модульной комплектации с роликовыми насосам и электронными системами гарантии безопасности (датчик уровня, датчик воздушных пузырьков, датчики давления)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Смеситель газовый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Терморегулирующее устройство с двумя контурами циркуляции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для аутогемотрансфузии (гемосепаратор)</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аппарат для измерения активированного времени свертывания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анализатор газов крови (газы крови, кислотно-основное состояние, электролитный состав)</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2 операционные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Наркозно-дыхательный аппарат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операционные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55.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искусственного кровообращения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операционные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Устройство для вспомогательного кровообращения</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 на 3 операционные</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57.</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Аппарат </w:t>
            </w:r>
            <w:proofErr w:type="gramStart"/>
            <w:r w:rsidRPr="00851938">
              <w:rPr>
                <w:rFonts w:ascii="Times New Roman" w:eastAsia="Times New Roman" w:hAnsi="Times New Roman" w:cs="Times New Roman"/>
                <w:sz w:val="24"/>
                <w:szCs w:val="24"/>
                <w:lang w:eastAsia="ru-RU"/>
              </w:rPr>
              <w:t>экстракорпоральной</w:t>
            </w:r>
            <w:proofErr w:type="gramEnd"/>
            <w:r w:rsidRPr="00851938">
              <w:rPr>
                <w:rFonts w:ascii="Times New Roman" w:eastAsia="Times New Roman" w:hAnsi="Times New Roman" w:cs="Times New Roman"/>
                <w:sz w:val="24"/>
                <w:szCs w:val="24"/>
                <w:lang w:eastAsia="ru-RU"/>
              </w:rPr>
              <w:t xml:space="preserve"> мембранной оксигенации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58.</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Монитор дублирующий гемодинамический для перфузиолога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59.</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Операционный стол функциональный детский</w:t>
            </w:r>
            <w:hyperlink r:id="rId103" w:anchor="128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60.</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Детские датчики для операционных мониторов</w:t>
            </w:r>
            <w:hyperlink r:id="rId104" w:anchor="128111"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Наружный программируемый электрокардиостимулятор</w:t>
            </w:r>
            <w:hyperlink r:id="rId105" w:anchor="128222"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Эпикардиальные референтные и картирующие б</w:t>
            </w:r>
            <w:proofErr w:type="gramStart"/>
            <w:r w:rsidRPr="00851938">
              <w:rPr>
                <w:rFonts w:ascii="Times New Roman" w:eastAsia="Times New Roman" w:hAnsi="Times New Roman" w:cs="Times New Roman"/>
                <w:sz w:val="24"/>
                <w:szCs w:val="24"/>
                <w:lang w:eastAsia="ru-RU"/>
              </w:rPr>
              <w:t>и-</w:t>
            </w:r>
            <w:proofErr w:type="gramEnd"/>
            <w:r w:rsidRPr="00851938">
              <w:rPr>
                <w:rFonts w:ascii="Times New Roman" w:eastAsia="Times New Roman" w:hAnsi="Times New Roman" w:cs="Times New Roman"/>
                <w:sz w:val="24"/>
                <w:szCs w:val="24"/>
                <w:lang w:eastAsia="ru-RU"/>
              </w:rPr>
              <w:t xml:space="preserve"> или триполярные электроды для картирования сердца</w:t>
            </w:r>
            <w:hyperlink r:id="rId106" w:anchor="128222"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Многоканальные электроды от 10 до 80 биполярных электродов в виде пластин или сетки,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w:t>
            </w:r>
            <w:hyperlink r:id="rId107" w:anchor="128222"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proofErr w:type="gramStart"/>
            <w:r w:rsidRPr="00851938">
              <w:rPr>
                <w:rFonts w:ascii="Times New Roman" w:eastAsia="Times New Roman" w:hAnsi="Times New Roman" w:cs="Times New Roman"/>
                <w:sz w:val="24"/>
                <w:szCs w:val="24"/>
                <w:lang w:eastAsia="ru-RU"/>
              </w:rPr>
              <w:t>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электрограмм с сердца во время проведения операции</w:t>
            </w:r>
            <w:hyperlink r:id="rId108" w:anchor="128222" w:history="1">
              <w:r w:rsidRPr="00851938">
                <w:rPr>
                  <w:rFonts w:ascii="Times New Roman" w:eastAsia="Times New Roman" w:hAnsi="Times New Roman" w:cs="Times New Roman"/>
                  <w:color w:val="2060A4"/>
                  <w:sz w:val="24"/>
                  <w:szCs w:val="24"/>
                  <w:u w:val="single"/>
                  <w:lang w:eastAsia="ru-RU"/>
                </w:rPr>
                <w:t>**</w:t>
              </w:r>
            </w:hyperlink>
            <w:proofErr w:type="gramEnd"/>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65.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w:t>
            </w:r>
            <w:hyperlink r:id="rId109" w:anchor="128222" w:history="1">
              <w:r w:rsidRPr="00851938">
                <w:rPr>
                  <w:rFonts w:ascii="Times New Roman" w:eastAsia="Times New Roman" w:hAnsi="Times New Roman" w:cs="Times New Roman"/>
                  <w:color w:val="2060A4"/>
                  <w:sz w:val="24"/>
                  <w:szCs w:val="24"/>
                  <w:u w:val="single"/>
                  <w:lang w:eastAsia="ru-RU"/>
                </w:rPr>
                <w:t>**</w:t>
              </w:r>
            </w:hyperlink>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 требованию</w:t>
            </w:r>
          </w:p>
        </w:tc>
      </w:tr>
    </w:tbl>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______________________________</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дополнительное оборудование операционного блока медицинской организации для выполнения хирургического лечения врожденных пороков сердца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Приложение № 29</w:t>
      </w:r>
      <w:r w:rsidRPr="00851938">
        <w:rPr>
          <w:rFonts w:ascii="Arial" w:eastAsia="Times New Roman" w:hAnsi="Arial" w:cs="Arial"/>
          <w:color w:val="000000"/>
          <w:sz w:val="23"/>
          <w:szCs w:val="23"/>
          <w:lang w:eastAsia="ru-RU"/>
        </w:rPr>
        <w:br/>
        <w:t>к</w:t>
      </w:r>
      <w:r w:rsidRPr="00851938">
        <w:rPr>
          <w:rFonts w:ascii="Arial" w:eastAsia="Times New Roman" w:hAnsi="Arial" w:cs="Arial"/>
          <w:color w:val="000000"/>
          <w:sz w:val="23"/>
          <w:lang w:eastAsia="ru-RU"/>
        </w:rPr>
        <w:t> </w:t>
      </w:r>
      <w:hyperlink r:id="rId110" w:anchor="1000" w:history="1">
        <w:r w:rsidRPr="00851938">
          <w:rPr>
            <w:rFonts w:ascii="Arial" w:eastAsia="Times New Roman" w:hAnsi="Arial" w:cs="Arial"/>
            <w:color w:val="2060A4"/>
            <w:sz w:val="23"/>
            <w:u w:val="single"/>
            <w:lang w:eastAsia="ru-RU"/>
          </w:rPr>
          <w:t>Порядку</w:t>
        </w:r>
      </w:hyperlink>
      <w:r w:rsidRPr="00851938">
        <w:rPr>
          <w:rFonts w:ascii="Arial" w:eastAsia="Times New Roman" w:hAnsi="Arial" w:cs="Arial"/>
          <w:color w:val="000000"/>
          <w:sz w:val="23"/>
          <w:lang w:eastAsia="ru-RU"/>
        </w:rPr>
        <w:t> </w:t>
      </w:r>
      <w:r w:rsidRPr="00851938">
        <w:rPr>
          <w:rFonts w:ascii="Arial" w:eastAsia="Times New Roman" w:hAnsi="Arial" w:cs="Arial"/>
          <w:color w:val="000000"/>
          <w:sz w:val="23"/>
          <w:szCs w:val="23"/>
          <w:lang w:eastAsia="ru-RU"/>
        </w:rPr>
        <w:t>оказания медицинской помощи</w:t>
      </w:r>
      <w:r w:rsidRPr="00851938">
        <w:rPr>
          <w:rFonts w:ascii="Arial" w:eastAsia="Times New Roman" w:hAnsi="Arial" w:cs="Arial"/>
          <w:color w:val="000000"/>
          <w:sz w:val="23"/>
          <w:szCs w:val="23"/>
          <w:lang w:eastAsia="ru-RU"/>
        </w:rPr>
        <w:br/>
        <w:t xml:space="preserve">больным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br/>
        <w:t>заболеваниями, утв.</w:t>
      </w:r>
      <w:r w:rsidRPr="00851938">
        <w:rPr>
          <w:rFonts w:ascii="Arial" w:eastAsia="Times New Roman" w:hAnsi="Arial" w:cs="Arial"/>
          <w:color w:val="000000"/>
          <w:sz w:val="23"/>
          <w:lang w:eastAsia="ru-RU"/>
        </w:rPr>
        <w:t> </w:t>
      </w:r>
      <w:hyperlink r:id="rId111" w:anchor="0" w:history="1">
        <w:r w:rsidRPr="00851938">
          <w:rPr>
            <w:rFonts w:ascii="Arial" w:eastAsia="Times New Roman" w:hAnsi="Arial" w:cs="Arial"/>
            <w:color w:val="2060A4"/>
            <w:sz w:val="23"/>
            <w:u w:val="single"/>
            <w:lang w:eastAsia="ru-RU"/>
          </w:rPr>
          <w:t>приказом</w:t>
        </w:r>
      </w:hyperlink>
      <w:r w:rsidRPr="00851938">
        <w:rPr>
          <w:rFonts w:ascii="Arial" w:eastAsia="Times New Roman" w:hAnsi="Arial" w:cs="Arial"/>
          <w:color w:val="000000"/>
          <w:sz w:val="23"/>
          <w:szCs w:val="23"/>
          <w:lang w:eastAsia="ru-RU"/>
        </w:rPr>
        <w:br/>
        <w:t>Министерства здравоохранения РФ</w:t>
      </w:r>
      <w:r w:rsidRPr="00851938">
        <w:rPr>
          <w:rFonts w:ascii="Arial" w:eastAsia="Times New Roman" w:hAnsi="Arial" w:cs="Arial"/>
          <w:color w:val="000000"/>
          <w:sz w:val="23"/>
          <w:szCs w:val="23"/>
          <w:lang w:eastAsia="ru-RU"/>
        </w:rPr>
        <w:br/>
        <w:t>от 15 ноября 2012 г. № 918н</w:t>
      </w:r>
    </w:p>
    <w:p w:rsidR="00851938" w:rsidRPr="00851938" w:rsidRDefault="00851938" w:rsidP="00851938">
      <w:pPr>
        <w:spacing w:after="285" w:line="301" w:lineRule="atLeast"/>
        <w:outlineLvl w:val="2"/>
        <w:rPr>
          <w:rFonts w:ascii="Arial" w:eastAsia="Times New Roman" w:hAnsi="Arial" w:cs="Arial"/>
          <w:b/>
          <w:bCs/>
          <w:color w:val="333333"/>
          <w:sz w:val="29"/>
          <w:szCs w:val="29"/>
          <w:lang w:eastAsia="ru-RU"/>
        </w:rPr>
      </w:pPr>
      <w:r w:rsidRPr="00851938">
        <w:rPr>
          <w:rFonts w:ascii="Arial" w:eastAsia="Times New Roman" w:hAnsi="Arial" w:cs="Arial"/>
          <w:b/>
          <w:bCs/>
          <w:color w:val="333333"/>
          <w:sz w:val="29"/>
          <w:szCs w:val="29"/>
          <w:lang w:eastAsia="ru-RU"/>
        </w:rPr>
        <w:t>Стандарт дополнительного оснащения отделения лучевой диагностики медицинской организации, в структуре которой создано отделение хирургического лечения сложных нарушений ритма сердца и электрокардиостимуляции, отделение рентгенохирургических методов диагностики и лечения, кардиохирургическое отделение с палатой реанимации и интенсивной терапии</w:t>
      </w:r>
    </w:p>
    <w:tbl>
      <w:tblPr>
        <w:tblW w:w="0" w:type="auto"/>
        <w:tblCellMar>
          <w:top w:w="15" w:type="dxa"/>
          <w:left w:w="15" w:type="dxa"/>
          <w:bottom w:w="15" w:type="dxa"/>
          <w:right w:w="15" w:type="dxa"/>
        </w:tblCellMar>
        <w:tblLook w:val="04A0"/>
      </w:tblPr>
      <w:tblGrid>
        <w:gridCol w:w="538"/>
        <w:gridCol w:w="8509"/>
        <w:gridCol w:w="1614"/>
      </w:tblGrid>
      <w:tr w:rsidR="00851938" w:rsidRPr="00851938" w:rsidTr="00851938">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 xml:space="preserve">№ </w:t>
            </w:r>
            <w:proofErr w:type="gramStart"/>
            <w:r w:rsidRPr="00851938">
              <w:rPr>
                <w:rFonts w:ascii="Times New Roman" w:eastAsia="Times New Roman" w:hAnsi="Times New Roman" w:cs="Times New Roman"/>
                <w:b/>
                <w:bCs/>
                <w:sz w:val="24"/>
                <w:szCs w:val="24"/>
                <w:lang w:eastAsia="ru-RU"/>
              </w:rPr>
              <w:t>п</w:t>
            </w:r>
            <w:proofErr w:type="gramEnd"/>
            <w:r w:rsidRPr="00851938">
              <w:rPr>
                <w:rFonts w:ascii="Times New Roman" w:eastAsia="Times New Roman" w:hAnsi="Times New Roman" w:cs="Times New Roman"/>
                <w:b/>
                <w:bCs/>
                <w:sz w:val="24"/>
                <w:szCs w:val="24"/>
                <w:lang w:eastAsia="ru-RU"/>
              </w:rPr>
              <w:t>/п</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Наименование оснащения</w:t>
            </w:r>
          </w:p>
        </w:tc>
        <w:tc>
          <w:tcPr>
            <w:tcW w:w="0" w:type="auto"/>
            <w:vAlign w:val="center"/>
            <w:hideMark/>
          </w:tcPr>
          <w:p w:rsidR="00851938" w:rsidRPr="00851938" w:rsidRDefault="00851938" w:rsidP="00851938">
            <w:pPr>
              <w:spacing w:after="0" w:line="240" w:lineRule="auto"/>
              <w:rPr>
                <w:rFonts w:ascii="Times New Roman" w:eastAsia="Times New Roman" w:hAnsi="Times New Roman" w:cs="Times New Roman"/>
                <w:b/>
                <w:bCs/>
                <w:sz w:val="24"/>
                <w:szCs w:val="24"/>
                <w:lang w:eastAsia="ru-RU"/>
              </w:rPr>
            </w:pPr>
            <w:r w:rsidRPr="00851938">
              <w:rPr>
                <w:rFonts w:ascii="Times New Roman" w:eastAsia="Times New Roman" w:hAnsi="Times New Roman" w:cs="Times New Roman"/>
                <w:b/>
                <w:bCs/>
                <w:sz w:val="24"/>
                <w:szCs w:val="24"/>
                <w:lang w:eastAsia="ru-RU"/>
              </w:rPr>
              <w:t>Количество, шт.</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Портативный диагностический комплекс для ультразвуковых исследований экспертного класса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2.</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Спиральный компьютерный томограф на 64 среза</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3.</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Ядерно-магнитный резонансный томограф на 1,5 т</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4.</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Кардиокомплекс для неинвазивного картирования сердца на 240 каналов с системой чрезпищеводной электрокардиостимуляции</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5.</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 xml:space="preserve">Цифровой рентгеновский аппарат для рентгеноскопии и рентгенографии с </w:t>
            </w:r>
            <w:r w:rsidRPr="00851938">
              <w:rPr>
                <w:rFonts w:ascii="Times New Roman" w:eastAsia="Times New Roman" w:hAnsi="Times New Roman" w:cs="Times New Roman"/>
                <w:sz w:val="24"/>
                <w:szCs w:val="24"/>
                <w:lang w:eastAsia="ru-RU"/>
              </w:rPr>
              <w:lastRenderedPageBreak/>
              <w:t>рабочей станцией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1</w:t>
            </w:r>
          </w:p>
        </w:tc>
      </w:tr>
      <w:tr w:rsidR="00851938" w:rsidRPr="00851938" w:rsidTr="00851938">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lastRenderedPageBreak/>
              <w:t>6.</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Аппарат цифровой для диагностики и архивирования медицинских рентгеновских изображений</w:t>
            </w:r>
          </w:p>
        </w:tc>
        <w:tc>
          <w:tcPr>
            <w:tcW w:w="0" w:type="auto"/>
            <w:hideMark/>
          </w:tcPr>
          <w:p w:rsidR="00851938" w:rsidRPr="00851938" w:rsidRDefault="00851938" w:rsidP="00851938">
            <w:pPr>
              <w:spacing w:after="0"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t>1</w:t>
            </w:r>
          </w:p>
        </w:tc>
      </w:tr>
    </w:tbl>
    <w:p w:rsidR="00851938" w:rsidRPr="00851938" w:rsidRDefault="00851938" w:rsidP="00851938">
      <w:pPr>
        <w:spacing w:after="285" w:line="335" w:lineRule="atLeast"/>
        <w:outlineLvl w:val="1"/>
        <w:rPr>
          <w:rFonts w:ascii="Arial" w:eastAsia="Times New Roman" w:hAnsi="Arial" w:cs="Arial"/>
          <w:b/>
          <w:bCs/>
          <w:color w:val="4D4D4D"/>
          <w:sz w:val="30"/>
          <w:szCs w:val="30"/>
          <w:lang w:eastAsia="ru-RU"/>
        </w:rPr>
      </w:pPr>
      <w:bookmarkStart w:id="1" w:name="review"/>
      <w:bookmarkEnd w:id="1"/>
      <w:r w:rsidRPr="00851938">
        <w:rPr>
          <w:rFonts w:ascii="Arial" w:eastAsia="Times New Roman" w:hAnsi="Arial" w:cs="Arial"/>
          <w:b/>
          <w:bCs/>
          <w:color w:val="4D4D4D"/>
          <w:sz w:val="30"/>
          <w:szCs w:val="30"/>
          <w:lang w:eastAsia="ru-RU"/>
        </w:rPr>
        <w:t>Обзор документа</w:t>
      </w:r>
    </w:p>
    <w:p w:rsidR="00851938" w:rsidRPr="00851938" w:rsidRDefault="00851938" w:rsidP="00851938">
      <w:pPr>
        <w:spacing w:before="285" w:after="285" w:line="240" w:lineRule="auto"/>
        <w:rPr>
          <w:rFonts w:ascii="Times New Roman" w:eastAsia="Times New Roman" w:hAnsi="Times New Roman" w:cs="Times New Roman"/>
          <w:sz w:val="24"/>
          <w:szCs w:val="24"/>
          <w:lang w:eastAsia="ru-RU"/>
        </w:rPr>
      </w:pPr>
      <w:r w:rsidRPr="00851938">
        <w:rPr>
          <w:rFonts w:ascii="Times New Roman" w:eastAsia="Times New Roman" w:hAnsi="Times New Roman" w:cs="Times New Roman"/>
          <w:sz w:val="24"/>
          <w:szCs w:val="24"/>
          <w:lang w:eastAsia="ru-RU"/>
        </w:rPr>
        <w:pict>
          <v:rect id="_x0000_i1025" style="width:0;height:.85pt" o:hrstd="t" o:hrnoshade="t" o:hr="t" fillcolor="black" stroked="f"/>
        </w:pic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Утвержден порядок оказания медпомощи лицам с </w:t>
      </w:r>
      <w:proofErr w:type="gramStart"/>
      <w:r w:rsidRPr="00851938">
        <w:rPr>
          <w:rFonts w:ascii="Arial" w:eastAsia="Times New Roman" w:hAnsi="Arial" w:cs="Arial"/>
          <w:color w:val="000000"/>
          <w:sz w:val="23"/>
          <w:szCs w:val="23"/>
          <w:lang w:eastAsia="ru-RU"/>
        </w:rPr>
        <w:t>сердечно-сосудистыми</w:t>
      </w:r>
      <w:proofErr w:type="gramEnd"/>
      <w:r w:rsidRPr="00851938">
        <w:rPr>
          <w:rFonts w:ascii="Arial" w:eastAsia="Times New Roman" w:hAnsi="Arial" w:cs="Arial"/>
          <w:color w:val="000000"/>
          <w:sz w:val="23"/>
          <w:szCs w:val="23"/>
          <w:lang w:eastAsia="ru-RU"/>
        </w:rPr>
        <w:t xml:space="preserve"> заболеваниями.</w:t>
      </w:r>
    </w:p>
    <w:p w:rsidR="00851938" w:rsidRPr="00851938" w:rsidRDefault="00851938" w:rsidP="00851938">
      <w:pPr>
        <w:spacing w:after="285" w:line="240" w:lineRule="auto"/>
        <w:rPr>
          <w:rFonts w:ascii="Arial" w:eastAsia="Times New Roman" w:hAnsi="Arial" w:cs="Arial"/>
          <w:color w:val="000000"/>
          <w:sz w:val="23"/>
          <w:szCs w:val="23"/>
          <w:lang w:eastAsia="ru-RU"/>
        </w:rPr>
      </w:pPr>
      <w:proofErr w:type="gramStart"/>
      <w:r w:rsidRPr="00851938">
        <w:rPr>
          <w:rFonts w:ascii="Arial" w:eastAsia="Times New Roman" w:hAnsi="Arial" w:cs="Arial"/>
          <w:color w:val="000000"/>
          <w:sz w:val="23"/>
          <w:szCs w:val="23"/>
          <w:lang w:eastAsia="ru-RU"/>
        </w:rPr>
        <w:t>Помощь оказывается в следующих видах: первичная медико-санитарная; скорая, в т. ч. скорая специализированная; специализированная, в т. ч. высокотехнологичная.</w:t>
      </w:r>
      <w:proofErr w:type="gramEnd"/>
      <w:r w:rsidRPr="00851938">
        <w:rPr>
          <w:rFonts w:ascii="Arial" w:eastAsia="Times New Roman" w:hAnsi="Arial" w:cs="Arial"/>
          <w:color w:val="000000"/>
          <w:sz w:val="23"/>
          <w:szCs w:val="23"/>
          <w:lang w:eastAsia="ru-RU"/>
        </w:rPr>
        <w:t xml:space="preserve"> Это делается амбулаторно, в дневном стационаре, стационарно или вне медицинской организации.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Медицинская помощь включает диагностические процедуры с целью постановки диагноза, лечебные, хирургические (по показаниям), профилактические и реабилитационные мероприятия. Она может быть оказана экстренно при внезапных острых заболеваниях, неотложно при обострении хронических заболеваний и планово.</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 xml:space="preserve">Первичная медико-санитарная помощь предусматривает мероприятия по профилактике, диагностике и лечению </w:t>
      </w:r>
      <w:proofErr w:type="gramStart"/>
      <w:r w:rsidRPr="00851938">
        <w:rPr>
          <w:rFonts w:ascii="Arial" w:eastAsia="Times New Roman" w:hAnsi="Arial" w:cs="Arial"/>
          <w:color w:val="000000"/>
          <w:sz w:val="23"/>
          <w:szCs w:val="23"/>
          <w:lang w:eastAsia="ru-RU"/>
        </w:rPr>
        <w:t>сердечно-сосудистых</w:t>
      </w:r>
      <w:proofErr w:type="gramEnd"/>
      <w:r w:rsidRPr="00851938">
        <w:rPr>
          <w:rFonts w:ascii="Arial" w:eastAsia="Times New Roman" w:hAnsi="Arial" w:cs="Arial"/>
          <w:color w:val="000000"/>
          <w:sz w:val="23"/>
          <w:szCs w:val="23"/>
          <w:lang w:eastAsia="ru-RU"/>
        </w:rPr>
        <w:t xml:space="preserve"> заболеваний, медицинской реабилитации, формированию здорового образа жизни. Она оказывается в плановой и неотложной формах.</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Если нет возможности оказать первичную помощь, больной направляется в медорганизации, которые предоставляют специализированную, в т. ч. высокотехнологичную, медпомощь по профилю "кардиология" или "</w:t>
      </w:r>
      <w:proofErr w:type="gramStart"/>
      <w:r w:rsidRPr="00851938">
        <w:rPr>
          <w:rFonts w:ascii="Arial" w:eastAsia="Times New Roman" w:hAnsi="Arial" w:cs="Arial"/>
          <w:color w:val="000000"/>
          <w:sz w:val="23"/>
          <w:szCs w:val="23"/>
          <w:lang w:eastAsia="ru-RU"/>
        </w:rPr>
        <w:t>сердечно-сосудистая</w:t>
      </w:r>
      <w:proofErr w:type="gramEnd"/>
      <w:r w:rsidRPr="00851938">
        <w:rPr>
          <w:rFonts w:ascii="Arial" w:eastAsia="Times New Roman" w:hAnsi="Arial" w:cs="Arial"/>
          <w:color w:val="000000"/>
          <w:sz w:val="23"/>
          <w:szCs w:val="23"/>
          <w:lang w:eastAsia="ru-RU"/>
        </w:rPr>
        <w:t xml:space="preserve"> хирургия" (если есть показания). При отсутствии показаний к такой медпомощи - под наблюдение кардиолога, участкового терапевта, врача общей практики (семейного врача) в амбулаторных условиях или на дневной стационар. Больные, получившие специализированную, в т. ч. высокотехнологичную, помощь, направляются на реабилитацию в санаторно-курортные организации.</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Регламентировано, как оказывается скорая, в т. ч. скорая специализированная, медпомощь.</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Установлены правила организации деятельности кардиологического кабинета, дневного стационара, диспансера, отделения с палатой реанимации и интенсивной терапии, сосудистого центра и др.</w:t>
      </w:r>
    </w:p>
    <w:p w:rsidR="00851938" w:rsidRPr="00851938" w:rsidRDefault="00851938" w:rsidP="00851938">
      <w:pPr>
        <w:spacing w:after="285" w:line="240" w:lineRule="auto"/>
        <w:rPr>
          <w:rFonts w:ascii="Arial" w:eastAsia="Times New Roman" w:hAnsi="Arial" w:cs="Arial"/>
          <w:color w:val="000000"/>
          <w:sz w:val="23"/>
          <w:szCs w:val="23"/>
          <w:lang w:eastAsia="ru-RU"/>
        </w:rPr>
      </w:pPr>
      <w:r w:rsidRPr="00851938">
        <w:rPr>
          <w:rFonts w:ascii="Arial" w:eastAsia="Times New Roman" w:hAnsi="Arial" w:cs="Arial"/>
          <w:color w:val="000000"/>
          <w:sz w:val="23"/>
          <w:szCs w:val="23"/>
          <w:lang w:eastAsia="ru-RU"/>
        </w:rPr>
        <w:t>Приказы, ранее регулировавшие данные вопросы, утратили силу.</w:t>
      </w:r>
    </w:p>
    <w:p w:rsidR="007E7B7E" w:rsidRDefault="00851938" w:rsidP="00851938">
      <w:r w:rsidRPr="00851938">
        <w:rPr>
          <w:rFonts w:ascii="Arial" w:eastAsia="Times New Roman" w:hAnsi="Arial" w:cs="Arial"/>
          <w:color w:val="000000"/>
          <w:sz w:val="23"/>
          <w:szCs w:val="23"/>
          <w:lang w:eastAsia="ru-RU"/>
        </w:rPr>
        <w:br/>
      </w:r>
      <w:r w:rsidRPr="00851938">
        <w:rPr>
          <w:rFonts w:ascii="Arial" w:eastAsia="Times New Roman" w:hAnsi="Arial" w:cs="Arial"/>
          <w:color w:val="000000"/>
          <w:sz w:val="23"/>
          <w:szCs w:val="23"/>
          <w:lang w:eastAsia="ru-RU"/>
        </w:rPr>
        <w:br/>
      </w:r>
    </w:p>
    <w:sectPr w:rsidR="007E7B7E" w:rsidSect="00851938">
      <w:pgSz w:w="11906" w:h="16838"/>
      <w:pgMar w:top="567"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851938"/>
    <w:rsid w:val="00032D18"/>
    <w:rsid w:val="00102696"/>
    <w:rsid w:val="00153433"/>
    <w:rsid w:val="002B2860"/>
    <w:rsid w:val="003F1E55"/>
    <w:rsid w:val="00416C22"/>
    <w:rsid w:val="00417230"/>
    <w:rsid w:val="0043200B"/>
    <w:rsid w:val="00622EA7"/>
    <w:rsid w:val="0066090C"/>
    <w:rsid w:val="007E7B7E"/>
    <w:rsid w:val="00851938"/>
    <w:rsid w:val="008C091E"/>
    <w:rsid w:val="00965CA4"/>
    <w:rsid w:val="00B30B9E"/>
    <w:rsid w:val="00C52AFA"/>
    <w:rsid w:val="00CA5048"/>
    <w:rsid w:val="00E128A2"/>
    <w:rsid w:val="00F60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7E"/>
  </w:style>
  <w:style w:type="paragraph" w:styleId="2">
    <w:name w:val="heading 2"/>
    <w:basedOn w:val="a"/>
    <w:link w:val="20"/>
    <w:uiPriority w:val="9"/>
    <w:qFormat/>
    <w:rsid w:val="00851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1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93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1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1938"/>
  </w:style>
  <w:style w:type="character" w:styleId="a4">
    <w:name w:val="Hyperlink"/>
    <w:basedOn w:val="a0"/>
    <w:uiPriority w:val="99"/>
    <w:semiHidden/>
    <w:unhideWhenUsed/>
    <w:rsid w:val="00851938"/>
    <w:rPr>
      <w:color w:val="0000FF"/>
      <w:u w:val="single"/>
    </w:rPr>
  </w:style>
  <w:style w:type="character" w:styleId="a5">
    <w:name w:val="FollowedHyperlink"/>
    <w:basedOn w:val="a0"/>
    <w:uiPriority w:val="99"/>
    <w:semiHidden/>
    <w:unhideWhenUsed/>
    <w:rsid w:val="00851938"/>
    <w:rPr>
      <w:color w:val="800080"/>
      <w:u w:val="single"/>
    </w:rPr>
  </w:style>
  <w:style w:type="paragraph" w:customStyle="1" w:styleId="toleft">
    <w:name w:val="toleft"/>
    <w:basedOn w:val="a"/>
    <w:rsid w:val="008519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3927582">
      <w:bodyDiv w:val="1"/>
      <w:marLeft w:val="0"/>
      <w:marRight w:val="0"/>
      <w:marTop w:val="0"/>
      <w:marBottom w:val="0"/>
      <w:divBdr>
        <w:top w:val="none" w:sz="0" w:space="0" w:color="auto"/>
        <w:left w:val="none" w:sz="0" w:space="0" w:color="auto"/>
        <w:bottom w:val="none" w:sz="0" w:space="0" w:color="auto"/>
        <w:right w:val="none" w:sz="0" w:space="0" w:color="auto"/>
      </w:divBdr>
      <w:divsChild>
        <w:div w:id="2105808237">
          <w:marLeft w:val="0"/>
          <w:marRight w:val="0"/>
          <w:marTop w:val="0"/>
          <w:marBottom w:val="2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0199174/" TargetMode="External"/><Relationship Id="rId21" Type="http://schemas.openxmlformats.org/officeDocument/2006/relationships/hyperlink" Target="http://www.garant.ru/products/ipo/prime/doc/70199174/" TargetMode="External"/><Relationship Id="rId42" Type="http://schemas.openxmlformats.org/officeDocument/2006/relationships/hyperlink" Target="http://www.garant.ru/products/ipo/prime/doc/70199174/" TargetMode="External"/><Relationship Id="rId47" Type="http://schemas.openxmlformats.org/officeDocument/2006/relationships/hyperlink" Target="http://www.garant.ru/products/ipo/prime/doc/70199174/" TargetMode="External"/><Relationship Id="rId63" Type="http://schemas.openxmlformats.org/officeDocument/2006/relationships/hyperlink" Target="http://www.garant.ru/products/ipo/prime/doc/70199174/" TargetMode="External"/><Relationship Id="rId68" Type="http://schemas.openxmlformats.org/officeDocument/2006/relationships/hyperlink" Target="http://www.garant.ru/products/ipo/prime/doc/70199174/" TargetMode="External"/><Relationship Id="rId84" Type="http://schemas.openxmlformats.org/officeDocument/2006/relationships/hyperlink" Target="http://www.garant.ru/products/ipo/prime/doc/70199174/" TargetMode="External"/><Relationship Id="rId89" Type="http://schemas.openxmlformats.org/officeDocument/2006/relationships/hyperlink" Target="http://www.garant.ru/products/ipo/prime/doc/70199174/"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arant.ru/products/ipo/prime/doc/70199174/" TargetMode="External"/><Relationship Id="rId29" Type="http://schemas.openxmlformats.org/officeDocument/2006/relationships/hyperlink" Target="http://www.garant.ru/products/ipo/prime/doc/70199174/" TargetMode="External"/><Relationship Id="rId107" Type="http://schemas.openxmlformats.org/officeDocument/2006/relationships/hyperlink" Target="http://www.garant.ru/products/ipo/prime/doc/70199174/" TargetMode="External"/><Relationship Id="rId11" Type="http://schemas.openxmlformats.org/officeDocument/2006/relationships/hyperlink" Target="http://www.garant.ru/products/ipo/prime/doc/70199174/" TargetMode="External"/><Relationship Id="rId24" Type="http://schemas.openxmlformats.org/officeDocument/2006/relationships/hyperlink" Target="http://www.garant.ru/products/ipo/prime/doc/70199174/" TargetMode="External"/><Relationship Id="rId32" Type="http://schemas.openxmlformats.org/officeDocument/2006/relationships/hyperlink" Target="http://www.garant.ru/products/ipo/prime/doc/70199174/" TargetMode="External"/><Relationship Id="rId37" Type="http://schemas.openxmlformats.org/officeDocument/2006/relationships/hyperlink" Target="http://www.garant.ru/products/ipo/prime/doc/70199174/" TargetMode="External"/><Relationship Id="rId40" Type="http://schemas.openxmlformats.org/officeDocument/2006/relationships/hyperlink" Target="http://www.garant.ru/products/ipo/prime/doc/70199174/" TargetMode="External"/><Relationship Id="rId45" Type="http://schemas.openxmlformats.org/officeDocument/2006/relationships/hyperlink" Target="http://www.garant.ru/products/ipo/prime/doc/70199174/" TargetMode="External"/><Relationship Id="rId53" Type="http://schemas.openxmlformats.org/officeDocument/2006/relationships/hyperlink" Target="http://www.garant.ru/products/ipo/prime/doc/70199174/" TargetMode="External"/><Relationship Id="rId58" Type="http://schemas.openxmlformats.org/officeDocument/2006/relationships/hyperlink" Target="http://www.garant.ru/products/ipo/prime/doc/70199174/" TargetMode="External"/><Relationship Id="rId66" Type="http://schemas.openxmlformats.org/officeDocument/2006/relationships/hyperlink" Target="http://www.garant.ru/products/ipo/prime/doc/70199174/" TargetMode="External"/><Relationship Id="rId74" Type="http://schemas.openxmlformats.org/officeDocument/2006/relationships/hyperlink" Target="http://www.garant.ru/products/ipo/prime/doc/70199174/" TargetMode="External"/><Relationship Id="rId79" Type="http://schemas.openxmlformats.org/officeDocument/2006/relationships/hyperlink" Target="http://www.garant.ru/products/ipo/prime/doc/70199174/" TargetMode="External"/><Relationship Id="rId87" Type="http://schemas.openxmlformats.org/officeDocument/2006/relationships/hyperlink" Target="http://www.garant.ru/products/ipo/prime/doc/70199174/" TargetMode="External"/><Relationship Id="rId102" Type="http://schemas.openxmlformats.org/officeDocument/2006/relationships/hyperlink" Target="http://www.garant.ru/products/ipo/prime/doc/70199174/" TargetMode="External"/><Relationship Id="rId110" Type="http://schemas.openxmlformats.org/officeDocument/2006/relationships/hyperlink" Target="http://www.garant.ru/products/ipo/prime/doc/70199174/" TargetMode="External"/><Relationship Id="rId5" Type="http://schemas.openxmlformats.org/officeDocument/2006/relationships/hyperlink" Target="http://www.garant.ru/products/ipo/prime/doc/70199174/" TargetMode="External"/><Relationship Id="rId61" Type="http://schemas.openxmlformats.org/officeDocument/2006/relationships/hyperlink" Target="http://www.garant.ru/products/ipo/prime/doc/70199174/" TargetMode="External"/><Relationship Id="rId82" Type="http://schemas.openxmlformats.org/officeDocument/2006/relationships/hyperlink" Target="http://www.garant.ru/products/ipo/prime/doc/70199174/" TargetMode="External"/><Relationship Id="rId90" Type="http://schemas.openxmlformats.org/officeDocument/2006/relationships/hyperlink" Target="http://www.garant.ru/products/ipo/prime/doc/70199174/" TargetMode="External"/><Relationship Id="rId95" Type="http://schemas.openxmlformats.org/officeDocument/2006/relationships/hyperlink" Target="http://www.garant.ru/products/ipo/prime/doc/70199174/" TargetMode="External"/><Relationship Id="rId19" Type="http://schemas.openxmlformats.org/officeDocument/2006/relationships/hyperlink" Target="http://www.garant.ru/products/ipo/prime/doc/70199174/" TargetMode="External"/><Relationship Id="rId14" Type="http://schemas.openxmlformats.org/officeDocument/2006/relationships/hyperlink" Target="http://www.garant.ru/products/ipo/prime/doc/70199174/" TargetMode="External"/><Relationship Id="rId22" Type="http://schemas.openxmlformats.org/officeDocument/2006/relationships/hyperlink" Target="http://www.garant.ru/products/ipo/prime/doc/70199174/" TargetMode="External"/><Relationship Id="rId27" Type="http://schemas.openxmlformats.org/officeDocument/2006/relationships/hyperlink" Target="http://www.garant.ru/products/ipo/prime/doc/70199174/" TargetMode="External"/><Relationship Id="rId30" Type="http://schemas.openxmlformats.org/officeDocument/2006/relationships/hyperlink" Target="http://www.garant.ru/products/ipo/prime/doc/70199174/" TargetMode="External"/><Relationship Id="rId35" Type="http://schemas.openxmlformats.org/officeDocument/2006/relationships/hyperlink" Target="http://www.garant.ru/products/ipo/prime/doc/70199174/" TargetMode="External"/><Relationship Id="rId43" Type="http://schemas.openxmlformats.org/officeDocument/2006/relationships/hyperlink" Target="http://www.garant.ru/products/ipo/prime/doc/70199174/" TargetMode="External"/><Relationship Id="rId48" Type="http://schemas.openxmlformats.org/officeDocument/2006/relationships/hyperlink" Target="http://www.garant.ru/products/ipo/prime/doc/70199174/" TargetMode="External"/><Relationship Id="rId56" Type="http://schemas.openxmlformats.org/officeDocument/2006/relationships/hyperlink" Target="http://www.garant.ru/products/ipo/prime/doc/70199174/" TargetMode="External"/><Relationship Id="rId64" Type="http://schemas.openxmlformats.org/officeDocument/2006/relationships/hyperlink" Target="http://www.garant.ru/products/ipo/prime/doc/70199174/" TargetMode="External"/><Relationship Id="rId69" Type="http://schemas.openxmlformats.org/officeDocument/2006/relationships/hyperlink" Target="http://www.garant.ru/products/ipo/prime/doc/70199174/" TargetMode="External"/><Relationship Id="rId77" Type="http://schemas.openxmlformats.org/officeDocument/2006/relationships/hyperlink" Target="http://www.garant.ru/products/ipo/prime/doc/70199174/" TargetMode="External"/><Relationship Id="rId100" Type="http://schemas.openxmlformats.org/officeDocument/2006/relationships/hyperlink" Target="http://www.garant.ru/products/ipo/prime/doc/70199174/" TargetMode="External"/><Relationship Id="rId105" Type="http://schemas.openxmlformats.org/officeDocument/2006/relationships/hyperlink" Target="http://www.garant.ru/products/ipo/prime/doc/70199174/" TargetMode="External"/><Relationship Id="rId113" Type="http://schemas.openxmlformats.org/officeDocument/2006/relationships/theme" Target="theme/theme1.xml"/><Relationship Id="rId8" Type="http://schemas.openxmlformats.org/officeDocument/2006/relationships/hyperlink" Target="http://www.garant.ru/products/ipo/prime/doc/70199174/" TargetMode="External"/><Relationship Id="rId51" Type="http://schemas.openxmlformats.org/officeDocument/2006/relationships/hyperlink" Target="http://www.garant.ru/products/ipo/prime/doc/70199174/" TargetMode="External"/><Relationship Id="rId72" Type="http://schemas.openxmlformats.org/officeDocument/2006/relationships/hyperlink" Target="http://www.garant.ru/products/ipo/prime/doc/70199174/" TargetMode="External"/><Relationship Id="rId80" Type="http://schemas.openxmlformats.org/officeDocument/2006/relationships/hyperlink" Target="http://www.garant.ru/products/ipo/prime/doc/70199174/" TargetMode="External"/><Relationship Id="rId85" Type="http://schemas.openxmlformats.org/officeDocument/2006/relationships/hyperlink" Target="http://www.garant.ru/products/ipo/prime/doc/70199174/" TargetMode="External"/><Relationship Id="rId93" Type="http://schemas.openxmlformats.org/officeDocument/2006/relationships/hyperlink" Target="http://www.garant.ru/products/ipo/prime/doc/70199174/" TargetMode="External"/><Relationship Id="rId98" Type="http://schemas.openxmlformats.org/officeDocument/2006/relationships/hyperlink" Target="http://www.garant.ru/products/ipo/prime/doc/70199174/" TargetMode="External"/><Relationship Id="rId3" Type="http://schemas.openxmlformats.org/officeDocument/2006/relationships/webSettings" Target="webSettings.xml"/><Relationship Id="rId12" Type="http://schemas.openxmlformats.org/officeDocument/2006/relationships/hyperlink" Target="http://www.garant.ru/products/ipo/prime/doc/70199174/" TargetMode="External"/><Relationship Id="rId17" Type="http://schemas.openxmlformats.org/officeDocument/2006/relationships/hyperlink" Target="http://www.garant.ru/products/ipo/prime/doc/70199174/" TargetMode="External"/><Relationship Id="rId25" Type="http://schemas.openxmlformats.org/officeDocument/2006/relationships/hyperlink" Target="http://www.garant.ru/products/ipo/prime/doc/70199174/" TargetMode="External"/><Relationship Id="rId33" Type="http://schemas.openxmlformats.org/officeDocument/2006/relationships/hyperlink" Target="http://www.garant.ru/products/ipo/prime/doc/70199174/" TargetMode="External"/><Relationship Id="rId38" Type="http://schemas.openxmlformats.org/officeDocument/2006/relationships/hyperlink" Target="http://www.garant.ru/products/ipo/prime/doc/70199174/" TargetMode="External"/><Relationship Id="rId46" Type="http://schemas.openxmlformats.org/officeDocument/2006/relationships/hyperlink" Target="http://www.garant.ru/products/ipo/prime/doc/70199174/" TargetMode="External"/><Relationship Id="rId59" Type="http://schemas.openxmlformats.org/officeDocument/2006/relationships/hyperlink" Target="http://www.garant.ru/products/ipo/prime/doc/70199174/" TargetMode="External"/><Relationship Id="rId67" Type="http://schemas.openxmlformats.org/officeDocument/2006/relationships/hyperlink" Target="http://www.garant.ru/products/ipo/prime/doc/70199174/" TargetMode="External"/><Relationship Id="rId103" Type="http://schemas.openxmlformats.org/officeDocument/2006/relationships/hyperlink" Target="http://www.garant.ru/products/ipo/prime/doc/70199174/" TargetMode="External"/><Relationship Id="rId108" Type="http://schemas.openxmlformats.org/officeDocument/2006/relationships/hyperlink" Target="http://www.garant.ru/products/ipo/prime/doc/70199174/" TargetMode="External"/><Relationship Id="rId20" Type="http://schemas.openxmlformats.org/officeDocument/2006/relationships/hyperlink" Target="http://www.garant.ru/products/ipo/prime/doc/70199174/" TargetMode="External"/><Relationship Id="rId41" Type="http://schemas.openxmlformats.org/officeDocument/2006/relationships/hyperlink" Target="http://www.garant.ru/products/ipo/prime/doc/70199174/" TargetMode="External"/><Relationship Id="rId54" Type="http://schemas.openxmlformats.org/officeDocument/2006/relationships/hyperlink" Target="http://www.garant.ru/products/ipo/prime/doc/70199174/" TargetMode="External"/><Relationship Id="rId62" Type="http://schemas.openxmlformats.org/officeDocument/2006/relationships/hyperlink" Target="http://www.garant.ru/products/ipo/prime/doc/70199174/" TargetMode="External"/><Relationship Id="rId70" Type="http://schemas.openxmlformats.org/officeDocument/2006/relationships/hyperlink" Target="http://www.garant.ru/products/ipo/prime/doc/70199174/" TargetMode="External"/><Relationship Id="rId75" Type="http://schemas.openxmlformats.org/officeDocument/2006/relationships/hyperlink" Target="http://www.garant.ru/products/ipo/prime/doc/70199174/" TargetMode="External"/><Relationship Id="rId83" Type="http://schemas.openxmlformats.org/officeDocument/2006/relationships/hyperlink" Target="http://www.garant.ru/products/ipo/prime/doc/70199174/" TargetMode="External"/><Relationship Id="rId88" Type="http://schemas.openxmlformats.org/officeDocument/2006/relationships/hyperlink" Target="http://www.garant.ru/products/ipo/prime/doc/70199174/" TargetMode="External"/><Relationship Id="rId91" Type="http://schemas.openxmlformats.org/officeDocument/2006/relationships/hyperlink" Target="http://www.garant.ru/products/ipo/prime/doc/70199174/" TargetMode="External"/><Relationship Id="rId96" Type="http://schemas.openxmlformats.org/officeDocument/2006/relationships/hyperlink" Target="http://www.garant.ru/products/ipo/prime/doc/70199174/" TargetMode="External"/><Relationship Id="rId111" Type="http://schemas.openxmlformats.org/officeDocument/2006/relationships/hyperlink" Target="http://www.garant.ru/products/ipo/prime/doc/70199174/" TargetMode="External"/><Relationship Id="rId1" Type="http://schemas.openxmlformats.org/officeDocument/2006/relationships/styles" Target="styles.xml"/><Relationship Id="rId6" Type="http://schemas.openxmlformats.org/officeDocument/2006/relationships/hyperlink" Target="http://www.garant.ru/products/ipo/prime/doc/70199174/" TargetMode="External"/><Relationship Id="rId15" Type="http://schemas.openxmlformats.org/officeDocument/2006/relationships/hyperlink" Target="http://www.garant.ru/products/ipo/prime/doc/70199174/" TargetMode="External"/><Relationship Id="rId23" Type="http://schemas.openxmlformats.org/officeDocument/2006/relationships/hyperlink" Target="http://www.garant.ru/products/ipo/prime/doc/70199174/" TargetMode="External"/><Relationship Id="rId28" Type="http://schemas.openxmlformats.org/officeDocument/2006/relationships/hyperlink" Target="http://www.garant.ru/products/ipo/prime/doc/70199174/" TargetMode="External"/><Relationship Id="rId36" Type="http://schemas.openxmlformats.org/officeDocument/2006/relationships/hyperlink" Target="http://www.garant.ru/products/ipo/prime/doc/70199174/" TargetMode="External"/><Relationship Id="rId49" Type="http://schemas.openxmlformats.org/officeDocument/2006/relationships/hyperlink" Target="http://www.garant.ru/products/ipo/prime/doc/70199174/" TargetMode="External"/><Relationship Id="rId57" Type="http://schemas.openxmlformats.org/officeDocument/2006/relationships/hyperlink" Target="http://www.garant.ru/products/ipo/prime/doc/70199174/" TargetMode="External"/><Relationship Id="rId106" Type="http://schemas.openxmlformats.org/officeDocument/2006/relationships/hyperlink" Target="http://www.garant.ru/products/ipo/prime/doc/70199174/" TargetMode="External"/><Relationship Id="rId10" Type="http://schemas.openxmlformats.org/officeDocument/2006/relationships/hyperlink" Target="http://www.garant.ru/products/ipo/prime/doc/70199174/" TargetMode="External"/><Relationship Id="rId31" Type="http://schemas.openxmlformats.org/officeDocument/2006/relationships/hyperlink" Target="http://www.garant.ru/products/ipo/prime/doc/70199174/" TargetMode="External"/><Relationship Id="rId44" Type="http://schemas.openxmlformats.org/officeDocument/2006/relationships/hyperlink" Target="http://www.garant.ru/products/ipo/prime/doc/70199174/" TargetMode="External"/><Relationship Id="rId52" Type="http://schemas.openxmlformats.org/officeDocument/2006/relationships/hyperlink" Target="http://www.garant.ru/products/ipo/prime/doc/70199174/" TargetMode="External"/><Relationship Id="rId60" Type="http://schemas.openxmlformats.org/officeDocument/2006/relationships/hyperlink" Target="http://www.garant.ru/products/ipo/prime/doc/70199174/" TargetMode="External"/><Relationship Id="rId65" Type="http://schemas.openxmlformats.org/officeDocument/2006/relationships/hyperlink" Target="http://www.garant.ru/products/ipo/prime/doc/70199174/" TargetMode="External"/><Relationship Id="rId73" Type="http://schemas.openxmlformats.org/officeDocument/2006/relationships/hyperlink" Target="http://www.garant.ru/products/ipo/prime/doc/70199174/" TargetMode="External"/><Relationship Id="rId78" Type="http://schemas.openxmlformats.org/officeDocument/2006/relationships/hyperlink" Target="http://www.garant.ru/products/ipo/prime/doc/70199174/" TargetMode="External"/><Relationship Id="rId81" Type="http://schemas.openxmlformats.org/officeDocument/2006/relationships/hyperlink" Target="http://www.garant.ru/products/ipo/prime/doc/70199174/" TargetMode="External"/><Relationship Id="rId86" Type="http://schemas.openxmlformats.org/officeDocument/2006/relationships/hyperlink" Target="http://www.garant.ru/products/ipo/prime/doc/70199174/" TargetMode="External"/><Relationship Id="rId94" Type="http://schemas.openxmlformats.org/officeDocument/2006/relationships/hyperlink" Target="http://www.garant.ru/products/ipo/prime/doc/70199174/" TargetMode="External"/><Relationship Id="rId99" Type="http://schemas.openxmlformats.org/officeDocument/2006/relationships/hyperlink" Target="http://www.garant.ru/products/ipo/prime/doc/70199174/" TargetMode="External"/><Relationship Id="rId101" Type="http://schemas.openxmlformats.org/officeDocument/2006/relationships/hyperlink" Target="http://www.garant.ru/products/ipo/prime/doc/70199174/" TargetMode="External"/><Relationship Id="rId4" Type="http://schemas.openxmlformats.org/officeDocument/2006/relationships/hyperlink" Target="http://www.garant.ru/products/ipo/prime/doc/70199174/" TargetMode="External"/><Relationship Id="rId9" Type="http://schemas.openxmlformats.org/officeDocument/2006/relationships/hyperlink" Target="http://www.garant.ru/products/ipo/prime/doc/70199174/" TargetMode="External"/><Relationship Id="rId13" Type="http://schemas.openxmlformats.org/officeDocument/2006/relationships/hyperlink" Target="http://www.garant.ru/products/ipo/prime/doc/70199174/" TargetMode="External"/><Relationship Id="rId18" Type="http://schemas.openxmlformats.org/officeDocument/2006/relationships/hyperlink" Target="http://www.garant.ru/products/ipo/prime/doc/70199174/" TargetMode="External"/><Relationship Id="rId39" Type="http://schemas.openxmlformats.org/officeDocument/2006/relationships/hyperlink" Target="http://www.garant.ru/products/ipo/prime/doc/70199174/" TargetMode="External"/><Relationship Id="rId109" Type="http://schemas.openxmlformats.org/officeDocument/2006/relationships/hyperlink" Target="http://www.garant.ru/products/ipo/prime/doc/70199174/" TargetMode="External"/><Relationship Id="rId34" Type="http://schemas.openxmlformats.org/officeDocument/2006/relationships/hyperlink" Target="http://www.garant.ru/products/ipo/prime/doc/70199174/" TargetMode="External"/><Relationship Id="rId50" Type="http://schemas.openxmlformats.org/officeDocument/2006/relationships/hyperlink" Target="http://www.garant.ru/products/ipo/prime/doc/70199174/" TargetMode="External"/><Relationship Id="rId55" Type="http://schemas.openxmlformats.org/officeDocument/2006/relationships/hyperlink" Target="http://www.garant.ru/products/ipo/prime/doc/70199174/" TargetMode="External"/><Relationship Id="rId76" Type="http://schemas.openxmlformats.org/officeDocument/2006/relationships/hyperlink" Target="http://www.garant.ru/products/ipo/prime/doc/70199174/" TargetMode="External"/><Relationship Id="rId97" Type="http://schemas.openxmlformats.org/officeDocument/2006/relationships/hyperlink" Target="http://www.garant.ru/products/ipo/prime/doc/70199174/" TargetMode="External"/><Relationship Id="rId104" Type="http://schemas.openxmlformats.org/officeDocument/2006/relationships/hyperlink" Target="http://www.garant.ru/products/ipo/prime/doc/70199174/" TargetMode="External"/><Relationship Id="rId7" Type="http://schemas.openxmlformats.org/officeDocument/2006/relationships/hyperlink" Target="http://www.garant.ru/products/ipo/prime/doc/70199174/" TargetMode="External"/><Relationship Id="rId71" Type="http://schemas.openxmlformats.org/officeDocument/2006/relationships/hyperlink" Target="http://www.garant.ru/products/ipo/prime/doc/70199174/" TargetMode="External"/><Relationship Id="rId92" Type="http://schemas.openxmlformats.org/officeDocument/2006/relationships/hyperlink" Target="http://www.garant.ru/products/ipo/prime/doc/70199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17982</Words>
  <Characters>102498</Characters>
  <Application>Microsoft Office Word</Application>
  <DocSecurity>0</DocSecurity>
  <Lines>854</Lines>
  <Paragraphs>240</Paragraphs>
  <ScaleCrop>false</ScaleCrop>
  <Company/>
  <LinksUpToDate>false</LinksUpToDate>
  <CharactersWithSpaces>120240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NS</cp:lastModifiedBy>
  <cp:revision>1</cp:revision>
  <dcterms:created xsi:type="dcterms:W3CDTF">2016-11-14T08:44:00Z</dcterms:created>
  <dcterms:modified xsi:type="dcterms:W3CDTF">2016-11-14T08:45:00Z</dcterms:modified>
</cp:coreProperties>
</file>